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4238" w:rsidRPr="00A84238" w:rsidRDefault="00A84238" w:rsidP="00A84238">
      <w:pPr>
        <w:spacing w:after="0" w:line="240" w:lineRule="auto"/>
        <w:ind w:firstLine="425"/>
        <w:jc w:val="center"/>
        <w:rPr>
          <w:rFonts w:ascii="Times New Roman" w:eastAsia="Times New Roman" w:hAnsi="Times New Roman" w:cs="Times New Roman"/>
          <w:b/>
          <w:sz w:val="24"/>
          <w:szCs w:val="24"/>
        </w:rPr>
      </w:pPr>
      <w:r w:rsidRPr="00A84238">
        <w:rPr>
          <w:rFonts w:ascii="Times New Roman" w:eastAsia="Times New Roman" w:hAnsi="Times New Roman" w:cs="Times New Roman"/>
          <w:b/>
          <w:sz w:val="24"/>
          <w:szCs w:val="24"/>
        </w:rPr>
        <w:t xml:space="preserve">СРАВНИТЕЛЬНАЯ ТАБЛИЦА </w:t>
      </w:r>
    </w:p>
    <w:p w:rsidR="005C2DEB" w:rsidRDefault="00A84238" w:rsidP="00A84238">
      <w:pPr>
        <w:pStyle w:val="tkForma"/>
        <w:tabs>
          <w:tab w:val="left" w:pos="8221"/>
        </w:tabs>
        <w:spacing w:after="0" w:line="240" w:lineRule="auto"/>
        <w:ind w:left="0" w:right="0"/>
        <w:rPr>
          <w:rFonts w:ascii="Times New Roman" w:hAnsi="Times New Roman" w:cs="Times New Roman"/>
          <w:caps w:val="0"/>
          <w:color w:val="000000"/>
          <w:szCs w:val="28"/>
        </w:rPr>
      </w:pPr>
      <w:r w:rsidRPr="00A84238">
        <w:rPr>
          <w:rFonts w:ascii="Times New Roman" w:hAnsi="Times New Roman" w:cs="Times New Roman"/>
          <w:caps w:val="0"/>
        </w:rPr>
        <w:t xml:space="preserve">к проекту </w:t>
      </w:r>
      <w:r>
        <w:rPr>
          <w:rFonts w:ascii="Times New Roman" w:hAnsi="Times New Roman" w:cs="Times New Roman"/>
          <w:caps w:val="0"/>
        </w:rPr>
        <w:t>З</w:t>
      </w:r>
      <w:r w:rsidRPr="00A84238">
        <w:rPr>
          <w:rFonts w:ascii="Times New Roman" w:hAnsi="Times New Roman" w:cs="Times New Roman"/>
          <w:caps w:val="0"/>
        </w:rPr>
        <w:t xml:space="preserve">акона </w:t>
      </w:r>
      <w:r>
        <w:rPr>
          <w:rFonts w:ascii="Times New Roman" w:hAnsi="Times New Roman" w:cs="Times New Roman"/>
          <w:caps w:val="0"/>
        </w:rPr>
        <w:t>К</w:t>
      </w:r>
      <w:r w:rsidRPr="00A84238">
        <w:rPr>
          <w:rFonts w:ascii="Times New Roman" w:hAnsi="Times New Roman" w:cs="Times New Roman"/>
          <w:caps w:val="0"/>
        </w:rPr>
        <w:t xml:space="preserve">ыргызской </w:t>
      </w:r>
      <w:r>
        <w:rPr>
          <w:rFonts w:ascii="Times New Roman" w:hAnsi="Times New Roman" w:cs="Times New Roman"/>
          <w:caps w:val="0"/>
        </w:rPr>
        <w:t>Р</w:t>
      </w:r>
      <w:r w:rsidRPr="00A84238">
        <w:rPr>
          <w:rFonts w:ascii="Times New Roman" w:hAnsi="Times New Roman" w:cs="Times New Roman"/>
          <w:caps w:val="0"/>
        </w:rPr>
        <w:t xml:space="preserve">еспублики </w:t>
      </w:r>
      <w:r w:rsidRPr="00A84238">
        <w:rPr>
          <w:rFonts w:ascii="Times New Roman" w:hAnsi="Times New Roman" w:cs="Times New Roman"/>
        </w:rPr>
        <w:t>«</w:t>
      </w:r>
      <w:r w:rsidRPr="00A84238">
        <w:rPr>
          <w:rFonts w:ascii="Times New Roman" w:hAnsi="Times New Roman" w:cs="Times New Roman"/>
          <w:caps w:val="0"/>
          <w:color w:val="000000"/>
          <w:szCs w:val="28"/>
        </w:rPr>
        <w:t xml:space="preserve">О внесении изменений в </w:t>
      </w:r>
      <w:r w:rsidR="005C2DEB">
        <w:rPr>
          <w:rFonts w:ascii="Times New Roman" w:hAnsi="Times New Roman" w:cs="Times New Roman"/>
          <w:caps w:val="0"/>
          <w:color w:val="000000"/>
          <w:szCs w:val="28"/>
        </w:rPr>
        <w:t xml:space="preserve">некоторые </w:t>
      </w:r>
    </w:p>
    <w:p w:rsidR="00584005" w:rsidRDefault="005C2DEB" w:rsidP="00584005">
      <w:pPr>
        <w:pStyle w:val="tkForma"/>
        <w:tabs>
          <w:tab w:val="left" w:pos="8221"/>
        </w:tabs>
        <w:spacing w:after="0" w:line="240" w:lineRule="auto"/>
        <w:ind w:left="0" w:right="0"/>
        <w:rPr>
          <w:rFonts w:ascii="Times New Roman" w:hAnsi="Times New Roman" w:cs="Times New Roman"/>
        </w:rPr>
      </w:pPr>
      <w:r>
        <w:rPr>
          <w:rFonts w:ascii="Times New Roman" w:hAnsi="Times New Roman" w:cs="Times New Roman"/>
          <w:caps w:val="0"/>
          <w:color w:val="000000"/>
          <w:szCs w:val="28"/>
        </w:rPr>
        <w:t>законодательные акты</w:t>
      </w:r>
      <w:r w:rsidR="00A84238" w:rsidRPr="00A84238">
        <w:rPr>
          <w:rFonts w:ascii="Times New Roman" w:hAnsi="Times New Roman" w:cs="Times New Roman"/>
          <w:caps w:val="0"/>
          <w:color w:val="000000"/>
          <w:szCs w:val="28"/>
        </w:rPr>
        <w:t xml:space="preserve"> Кыргызской Республики</w:t>
      </w:r>
      <w:r w:rsidR="00A84238">
        <w:rPr>
          <w:rFonts w:ascii="Times New Roman" w:hAnsi="Times New Roman" w:cs="Times New Roman"/>
          <w:caps w:val="0"/>
          <w:color w:val="000000"/>
          <w:szCs w:val="28"/>
        </w:rPr>
        <w:t xml:space="preserve"> </w:t>
      </w:r>
      <w:r w:rsidR="00584005">
        <w:rPr>
          <w:rFonts w:ascii="Times New Roman" w:hAnsi="Times New Roman" w:cs="Times New Roman"/>
          <w:caps w:val="0"/>
          <w:color w:val="000000"/>
          <w:szCs w:val="28"/>
        </w:rPr>
        <w:t>(</w:t>
      </w:r>
      <w:r w:rsidR="00584005" w:rsidRPr="005C2DEB">
        <w:rPr>
          <w:rFonts w:ascii="Times New Roman" w:hAnsi="Times New Roman" w:cs="Times New Roman"/>
          <w:caps w:val="0"/>
        </w:rPr>
        <w:t>закон</w:t>
      </w:r>
      <w:r w:rsidR="00584005">
        <w:rPr>
          <w:rFonts w:ascii="Times New Roman" w:hAnsi="Times New Roman" w:cs="Times New Roman"/>
          <w:caps w:val="0"/>
        </w:rPr>
        <w:t>ы</w:t>
      </w:r>
      <w:r w:rsidR="00584005" w:rsidRPr="005C2DEB">
        <w:rPr>
          <w:rFonts w:ascii="Times New Roman" w:hAnsi="Times New Roman" w:cs="Times New Roman"/>
          <w:caps w:val="0"/>
          <w:color w:val="000000"/>
        </w:rPr>
        <w:t xml:space="preserve"> </w:t>
      </w:r>
      <w:r w:rsidR="00584005" w:rsidRPr="005C2DEB">
        <w:rPr>
          <w:rFonts w:ascii="Times New Roman" w:hAnsi="Times New Roman" w:cs="Times New Roman"/>
          <w:caps w:val="0"/>
        </w:rPr>
        <w:t>Кыргызской Республики «Об образовании»</w:t>
      </w:r>
      <w:r w:rsidR="00F840AA">
        <w:rPr>
          <w:rFonts w:ascii="Times New Roman" w:hAnsi="Times New Roman" w:cs="Times New Roman"/>
          <w:caps w:val="0"/>
        </w:rPr>
        <w:t>,</w:t>
      </w:r>
    </w:p>
    <w:p w:rsidR="00A84238" w:rsidRDefault="00584005" w:rsidP="00584005">
      <w:pPr>
        <w:pStyle w:val="tkForma"/>
        <w:tabs>
          <w:tab w:val="left" w:pos="8221"/>
        </w:tabs>
        <w:spacing w:after="0" w:line="240" w:lineRule="auto"/>
        <w:ind w:left="0" w:right="0"/>
        <w:rPr>
          <w:rFonts w:ascii="Times New Roman" w:hAnsi="Times New Roman" w:cs="Times New Roman"/>
          <w:caps w:val="0"/>
          <w:color w:val="000000"/>
          <w:szCs w:val="28"/>
        </w:rPr>
      </w:pPr>
      <w:r>
        <w:rPr>
          <w:rFonts w:ascii="Times New Roman" w:hAnsi="Times New Roman" w:cs="Times New Roman"/>
          <w:caps w:val="0"/>
        </w:rPr>
        <w:t>«</w:t>
      </w:r>
      <w:r w:rsidRPr="00695330">
        <w:rPr>
          <w:rFonts w:ascii="Times New Roman" w:hAnsi="Times New Roman" w:cs="Times New Roman"/>
          <w:caps w:val="0"/>
        </w:rPr>
        <w:t>О местной государственной</w:t>
      </w:r>
      <w:r>
        <w:rPr>
          <w:rFonts w:ascii="Times New Roman" w:hAnsi="Times New Roman" w:cs="Times New Roman"/>
          <w:caps w:val="0"/>
        </w:rPr>
        <w:t xml:space="preserve"> </w:t>
      </w:r>
      <w:r w:rsidRPr="00695330">
        <w:rPr>
          <w:rFonts w:ascii="Times New Roman" w:hAnsi="Times New Roman" w:cs="Times New Roman"/>
          <w:caps w:val="0"/>
        </w:rPr>
        <w:t>администрации и органах местного самоуправления</w:t>
      </w:r>
      <w:r>
        <w:rPr>
          <w:rFonts w:ascii="Times New Roman" w:hAnsi="Times New Roman" w:cs="Times New Roman"/>
        </w:rPr>
        <w:t>»</w:t>
      </w:r>
      <w:r>
        <w:rPr>
          <w:rFonts w:ascii="Times New Roman" w:hAnsi="Times New Roman" w:cs="Times New Roman"/>
          <w:caps w:val="0"/>
          <w:color w:val="000000"/>
          <w:szCs w:val="28"/>
        </w:rPr>
        <w:t>)</w:t>
      </w:r>
    </w:p>
    <w:p w:rsidR="0093225F" w:rsidRDefault="0093225F" w:rsidP="00584005">
      <w:pPr>
        <w:pStyle w:val="tkForma"/>
        <w:tabs>
          <w:tab w:val="left" w:pos="8221"/>
        </w:tabs>
        <w:spacing w:after="0" w:line="240" w:lineRule="auto"/>
        <w:ind w:left="0" w:right="0"/>
        <w:rPr>
          <w:rFonts w:ascii="Times New Roman" w:hAnsi="Times New Roman" w:cs="Times New Roman"/>
          <w:caps w:val="0"/>
          <w:color w:val="000000"/>
          <w:szCs w:val="28"/>
        </w:rPr>
      </w:pPr>
    </w:p>
    <w:tbl>
      <w:tblPr>
        <w:tblStyle w:val="a3"/>
        <w:tblW w:w="0" w:type="auto"/>
        <w:tblLook w:val="04A0" w:firstRow="1" w:lastRow="0" w:firstColumn="1" w:lastColumn="0" w:noHBand="0" w:noVBand="1"/>
      </w:tblPr>
      <w:tblGrid>
        <w:gridCol w:w="458"/>
        <w:gridCol w:w="11"/>
        <w:gridCol w:w="7039"/>
        <w:gridCol w:w="7052"/>
      </w:tblGrid>
      <w:tr w:rsidR="005C2DEB" w:rsidTr="009947C4">
        <w:tc>
          <w:tcPr>
            <w:tcW w:w="458" w:type="dxa"/>
          </w:tcPr>
          <w:p w:rsidR="005C2DEB" w:rsidRDefault="005C2DEB" w:rsidP="005C2DEB">
            <w:pPr>
              <w:pStyle w:val="tkForma"/>
              <w:tabs>
                <w:tab w:val="left" w:pos="8221"/>
              </w:tabs>
              <w:ind w:left="0" w:right="0"/>
              <w:rPr>
                <w:rFonts w:ascii="Times New Roman" w:hAnsi="Times New Roman" w:cs="Times New Roman"/>
                <w:caps w:val="0"/>
                <w:color w:val="000000"/>
                <w:szCs w:val="28"/>
              </w:rPr>
            </w:pPr>
            <w:r>
              <w:rPr>
                <w:rFonts w:ascii="Times New Roman" w:hAnsi="Times New Roman" w:cs="Times New Roman"/>
                <w:caps w:val="0"/>
                <w:color w:val="000000"/>
                <w:szCs w:val="28"/>
              </w:rPr>
              <w:t>№</w:t>
            </w:r>
          </w:p>
        </w:tc>
        <w:tc>
          <w:tcPr>
            <w:tcW w:w="7163" w:type="dxa"/>
            <w:gridSpan w:val="2"/>
          </w:tcPr>
          <w:p w:rsidR="005C2DEB" w:rsidRPr="005C2DEB" w:rsidRDefault="005C2DEB" w:rsidP="005C2DEB">
            <w:pPr>
              <w:pStyle w:val="tkForma"/>
              <w:tabs>
                <w:tab w:val="left" w:pos="8221"/>
              </w:tabs>
              <w:ind w:left="0" w:right="0"/>
              <w:rPr>
                <w:rFonts w:ascii="Times New Roman" w:hAnsi="Times New Roman" w:cs="Times New Roman"/>
                <w:caps w:val="0"/>
                <w:color w:val="000000"/>
              </w:rPr>
            </w:pPr>
            <w:r w:rsidRPr="005C2DEB">
              <w:rPr>
                <w:rFonts w:ascii="Times New Roman" w:hAnsi="Times New Roman" w:cs="Times New Roman"/>
                <w:caps w:val="0"/>
                <w:color w:val="000000"/>
              </w:rPr>
              <w:t>Действующая редакция</w:t>
            </w:r>
          </w:p>
        </w:tc>
        <w:tc>
          <w:tcPr>
            <w:tcW w:w="7165" w:type="dxa"/>
          </w:tcPr>
          <w:p w:rsidR="005C2DEB" w:rsidRPr="005C2DEB" w:rsidRDefault="005C2DEB" w:rsidP="00560E4F">
            <w:pPr>
              <w:pStyle w:val="tkForma"/>
              <w:tabs>
                <w:tab w:val="left" w:pos="8221"/>
              </w:tabs>
              <w:ind w:left="0" w:right="0"/>
              <w:rPr>
                <w:rFonts w:ascii="Times New Roman" w:hAnsi="Times New Roman" w:cs="Times New Roman"/>
                <w:caps w:val="0"/>
                <w:color w:val="000000"/>
              </w:rPr>
            </w:pPr>
            <w:r w:rsidRPr="005C2DEB">
              <w:rPr>
                <w:rFonts w:ascii="Times New Roman" w:hAnsi="Times New Roman" w:cs="Times New Roman"/>
                <w:caps w:val="0"/>
                <w:color w:val="000000"/>
              </w:rPr>
              <w:t>Предлагаемая редакция</w:t>
            </w:r>
          </w:p>
        </w:tc>
      </w:tr>
      <w:tr w:rsidR="005C2DEB" w:rsidTr="002178C1">
        <w:tc>
          <w:tcPr>
            <w:tcW w:w="14786" w:type="dxa"/>
            <w:gridSpan w:val="4"/>
          </w:tcPr>
          <w:p w:rsidR="005C2DEB" w:rsidRPr="005C2DEB" w:rsidRDefault="005C2DEB" w:rsidP="005C2DEB">
            <w:pPr>
              <w:shd w:val="clear" w:color="auto" w:fill="FFFFFF"/>
              <w:ind w:firstLine="397"/>
              <w:jc w:val="center"/>
              <w:rPr>
                <w:rFonts w:ascii="Times New Roman" w:hAnsi="Times New Roman" w:cs="Times New Roman"/>
                <w:b/>
                <w:caps/>
                <w:color w:val="000000"/>
                <w:sz w:val="24"/>
                <w:szCs w:val="24"/>
              </w:rPr>
            </w:pPr>
            <w:r w:rsidRPr="005C2DEB">
              <w:rPr>
                <w:rFonts w:ascii="Times New Roman" w:hAnsi="Times New Roman" w:cs="Times New Roman"/>
                <w:b/>
                <w:sz w:val="24"/>
                <w:szCs w:val="24"/>
              </w:rPr>
              <w:t>Закон</w:t>
            </w:r>
            <w:r w:rsidRPr="005C2DEB">
              <w:rPr>
                <w:rFonts w:ascii="Times New Roman" w:hAnsi="Times New Roman" w:cs="Times New Roman"/>
                <w:b/>
                <w:caps/>
                <w:color w:val="000000"/>
                <w:sz w:val="24"/>
                <w:szCs w:val="24"/>
              </w:rPr>
              <w:t xml:space="preserve"> </w:t>
            </w:r>
            <w:r w:rsidRPr="005C2DEB">
              <w:rPr>
                <w:rFonts w:ascii="Times New Roman" w:hAnsi="Times New Roman" w:cs="Times New Roman"/>
                <w:b/>
                <w:sz w:val="24"/>
                <w:szCs w:val="24"/>
              </w:rPr>
              <w:t>Кыргызской Республики «Об образовании»</w:t>
            </w:r>
          </w:p>
        </w:tc>
      </w:tr>
      <w:tr w:rsidR="005C2DEB" w:rsidTr="009947C4">
        <w:tc>
          <w:tcPr>
            <w:tcW w:w="469" w:type="dxa"/>
            <w:gridSpan w:val="2"/>
          </w:tcPr>
          <w:p w:rsidR="005C2DEB" w:rsidRPr="003468DD" w:rsidRDefault="005C2DEB" w:rsidP="00A84238">
            <w:pPr>
              <w:pStyle w:val="a4"/>
              <w:rPr>
                <w:rFonts w:ascii="Times New Roman" w:hAnsi="Times New Roman" w:cs="Times New Roman"/>
                <w:sz w:val="24"/>
              </w:rPr>
            </w:pPr>
            <w:r>
              <w:rPr>
                <w:rFonts w:ascii="Times New Roman" w:hAnsi="Times New Roman" w:cs="Times New Roman"/>
                <w:sz w:val="24"/>
              </w:rPr>
              <w:t>1.</w:t>
            </w:r>
          </w:p>
        </w:tc>
        <w:tc>
          <w:tcPr>
            <w:tcW w:w="7152" w:type="dxa"/>
          </w:tcPr>
          <w:p w:rsidR="005C2DEB" w:rsidRPr="009947C4" w:rsidRDefault="005C2DEB" w:rsidP="009947C4">
            <w:pPr>
              <w:pStyle w:val="tkZagolovok5"/>
              <w:spacing w:before="0" w:after="0"/>
              <w:jc w:val="both"/>
              <w:rPr>
                <w:rFonts w:ascii="Times New Roman" w:hAnsi="Times New Roman" w:cs="Times New Roman"/>
                <w:sz w:val="24"/>
                <w:szCs w:val="24"/>
              </w:rPr>
            </w:pPr>
            <w:r w:rsidRPr="009947C4">
              <w:rPr>
                <w:rFonts w:ascii="Times New Roman" w:hAnsi="Times New Roman" w:cs="Times New Roman"/>
                <w:sz w:val="24"/>
                <w:szCs w:val="24"/>
              </w:rPr>
              <w:t>Статья 38. Управление образовательными организациями</w:t>
            </w:r>
          </w:p>
          <w:p w:rsidR="005C2DEB" w:rsidRPr="009947C4" w:rsidRDefault="005C2DEB" w:rsidP="009947C4">
            <w:pPr>
              <w:pStyle w:val="tkTekst"/>
              <w:spacing w:after="0"/>
              <w:rPr>
                <w:rFonts w:ascii="Times New Roman" w:hAnsi="Times New Roman" w:cs="Times New Roman"/>
                <w:sz w:val="24"/>
                <w:szCs w:val="24"/>
              </w:rPr>
            </w:pPr>
            <w:r w:rsidRPr="009947C4">
              <w:rPr>
                <w:rFonts w:ascii="Times New Roman" w:hAnsi="Times New Roman" w:cs="Times New Roman"/>
                <w:sz w:val="24"/>
                <w:szCs w:val="24"/>
              </w:rPr>
              <w:t>Управление образовательными организациями строится на принципах демократизации, децентрализации, самостоятельности и самоуправления.</w:t>
            </w:r>
          </w:p>
          <w:p w:rsidR="005C2DEB" w:rsidRPr="009947C4" w:rsidRDefault="005C2DEB" w:rsidP="009947C4">
            <w:pPr>
              <w:pStyle w:val="tkTekst"/>
              <w:spacing w:after="0"/>
              <w:rPr>
                <w:rFonts w:ascii="Times New Roman" w:hAnsi="Times New Roman" w:cs="Times New Roman"/>
                <w:sz w:val="24"/>
                <w:szCs w:val="24"/>
              </w:rPr>
            </w:pPr>
            <w:r w:rsidRPr="009947C4">
              <w:rPr>
                <w:rFonts w:ascii="Times New Roman" w:hAnsi="Times New Roman" w:cs="Times New Roman"/>
                <w:sz w:val="24"/>
                <w:szCs w:val="24"/>
              </w:rPr>
              <w:t xml:space="preserve">Формами </w:t>
            </w:r>
            <w:proofErr w:type="spellStart"/>
            <w:r w:rsidRPr="009947C4">
              <w:rPr>
                <w:rFonts w:ascii="Times New Roman" w:hAnsi="Times New Roman" w:cs="Times New Roman"/>
                <w:sz w:val="24"/>
                <w:szCs w:val="24"/>
              </w:rPr>
              <w:t>соуправления</w:t>
            </w:r>
            <w:proofErr w:type="spellEnd"/>
            <w:r w:rsidRPr="009947C4">
              <w:rPr>
                <w:rFonts w:ascii="Times New Roman" w:hAnsi="Times New Roman" w:cs="Times New Roman"/>
                <w:sz w:val="24"/>
                <w:szCs w:val="24"/>
              </w:rPr>
              <w:t xml:space="preserve"> образовательными организациями являются общее собрание, попечительский, ученый, педагогический и другие советы или комитеты. Порядок выбора органов </w:t>
            </w:r>
            <w:proofErr w:type="spellStart"/>
            <w:r w:rsidRPr="009947C4">
              <w:rPr>
                <w:rFonts w:ascii="Times New Roman" w:hAnsi="Times New Roman" w:cs="Times New Roman"/>
                <w:sz w:val="24"/>
                <w:szCs w:val="24"/>
              </w:rPr>
              <w:t>соуправления</w:t>
            </w:r>
            <w:proofErr w:type="spellEnd"/>
            <w:r w:rsidRPr="009947C4">
              <w:rPr>
                <w:rFonts w:ascii="Times New Roman" w:hAnsi="Times New Roman" w:cs="Times New Roman"/>
                <w:sz w:val="24"/>
                <w:szCs w:val="24"/>
              </w:rPr>
              <w:t xml:space="preserve"> и их компетенция, разграничения полномочий между советом и руководителем образовательной организации определяются законодательством Кыргызской Республики и уставом образовательной организации. Непосредственное руководство образовательной организацией осуществляет ректор, директор, заведующий или иной руководитель (администратор).</w:t>
            </w:r>
          </w:p>
          <w:p w:rsidR="005C2DEB" w:rsidRPr="009947C4" w:rsidRDefault="005C2DEB" w:rsidP="009947C4">
            <w:pPr>
              <w:pStyle w:val="tkTekst"/>
              <w:spacing w:after="0"/>
              <w:rPr>
                <w:rFonts w:ascii="Times New Roman" w:hAnsi="Times New Roman" w:cs="Times New Roman"/>
                <w:sz w:val="24"/>
                <w:szCs w:val="24"/>
              </w:rPr>
            </w:pPr>
            <w:r w:rsidRPr="009947C4">
              <w:rPr>
                <w:rFonts w:ascii="Times New Roman" w:hAnsi="Times New Roman" w:cs="Times New Roman"/>
                <w:sz w:val="24"/>
                <w:szCs w:val="24"/>
              </w:rPr>
              <w:t>Руководители государственных дошкольных образовательных организаций, школ, организаций внешкольного, специального и дополнительного образования детей, подростков и молодежи, учебных заведений начального профессионального и среднего профессионального образования, финансируемых из республиканского бюджета, назначаются уполномоченным государственным органом в области образования Кыргызской Республики, а организаций, финансируемых из местного бюджета, - региональным органом государственного управления образованием.</w:t>
            </w:r>
          </w:p>
          <w:p w:rsidR="005C2DEB" w:rsidRPr="009947C4" w:rsidRDefault="005C2DEB" w:rsidP="009947C4">
            <w:pPr>
              <w:pStyle w:val="tkTekst"/>
              <w:spacing w:after="0"/>
              <w:rPr>
                <w:rFonts w:ascii="Times New Roman" w:hAnsi="Times New Roman" w:cs="Times New Roman"/>
                <w:b/>
                <w:strike/>
                <w:sz w:val="24"/>
                <w:szCs w:val="24"/>
              </w:rPr>
            </w:pPr>
            <w:r w:rsidRPr="009947C4">
              <w:rPr>
                <w:rFonts w:ascii="Times New Roman" w:hAnsi="Times New Roman" w:cs="Times New Roman"/>
                <w:b/>
                <w:strike/>
                <w:sz w:val="24"/>
                <w:szCs w:val="24"/>
              </w:rPr>
              <w:lastRenderedPageBreak/>
              <w:t>Руководитель государственного высшего учебного заведения (ректор), за исключением руководителей специализированных государственных высших учебных заведений уполномоченных государственных органов Кыргызской Республики в области внутренних дел, иностранных дел и обороны, избирается на общем собрании коллектива государственного высшего учебного заведения на альтернативной основе, из числа специалистов, имеющих ученую степень и звание, а также соответствующую квалификацию, тайным голосованием простым большинством голосов.</w:t>
            </w:r>
          </w:p>
          <w:p w:rsidR="005C2DEB" w:rsidRPr="009947C4" w:rsidRDefault="005C2DEB" w:rsidP="009947C4">
            <w:pPr>
              <w:pStyle w:val="tkTekst"/>
              <w:spacing w:after="0"/>
              <w:rPr>
                <w:rFonts w:ascii="Times New Roman" w:hAnsi="Times New Roman" w:cs="Times New Roman"/>
                <w:b/>
                <w:strike/>
                <w:sz w:val="24"/>
                <w:szCs w:val="24"/>
              </w:rPr>
            </w:pPr>
            <w:r w:rsidRPr="009947C4">
              <w:rPr>
                <w:rFonts w:ascii="Times New Roman" w:hAnsi="Times New Roman" w:cs="Times New Roman"/>
                <w:b/>
                <w:strike/>
                <w:sz w:val="24"/>
                <w:szCs w:val="24"/>
              </w:rPr>
              <w:t>Выдвижение кандидатур на должность руководителя государственного высшего учебного заведения производится его учебными и другими структурными подразделениями либо в порядке самовыдвижения.</w:t>
            </w:r>
          </w:p>
          <w:p w:rsidR="005C2DEB" w:rsidRPr="009947C4" w:rsidRDefault="005C2DEB" w:rsidP="009947C4">
            <w:pPr>
              <w:pStyle w:val="tkTekst"/>
              <w:spacing w:after="0"/>
              <w:rPr>
                <w:rFonts w:ascii="Times New Roman" w:hAnsi="Times New Roman" w:cs="Times New Roman"/>
                <w:b/>
                <w:strike/>
                <w:sz w:val="24"/>
                <w:szCs w:val="24"/>
              </w:rPr>
            </w:pPr>
            <w:r w:rsidRPr="009947C4">
              <w:rPr>
                <w:rFonts w:ascii="Times New Roman" w:hAnsi="Times New Roman" w:cs="Times New Roman"/>
                <w:b/>
                <w:strike/>
                <w:sz w:val="24"/>
                <w:szCs w:val="24"/>
              </w:rPr>
              <w:t>Выборы руководителя государственного высшего учебного заведения проводятся и считаются состоявшимися, если в них приняло участие более половины от общего состава коллектива государственного высшего учебного заведения.</w:t>
            </w:r>
          </w:p>
          <w:p w:rsidR="005C2DEB" w:rsidRPr="009947C4" w:rsidRDefault="005C2DEB" w:rsidP="009947C4">
            <w:pPr>
              <w:pStyle w:val="tkTekst"/>
              <w:spacing w:after="0"/>
              <w:rPr>
                <w:rFonts w:ascii="Times New Roman" w:hAnsi="Times New Roman" w:cs="Times New Roman"/>
                <w:b/>
                <w:strike/>
                <w:sz w:val="24"/>
                <w:szCs w:val="24"/>
              </w:rPr>
            </w:pPr>
            <w:r w:rsidRPr="009947C4">
              <w:rPr>
                <w:rFonts w:ascii="Times New Roman" w:hAnsi="Times New Roman" w:cs="Times New Roman"/>
                <w:b/>
                <w:strike/>
                <w:sz w:val="24"/>
                <w:szCs w:val="24"/>
              </w:rPr>
              <w:t xml:space="preserve">Избранным считается кандидат, набравший свыше пятидесяти процентов голосов от числа принявших участие в выборах руководителя государственного высшего учебного заведения. В случае если ни один из кандидатов не набрал необходимого количества голосов, проводится повторное голосование, в котором участвуют два кандидата, набравшие наибольшее количество голосов. Избранным считается кандидат, получивший свыше пятидесяти процентов голосов от числа принявших участие в повторном голосовании. Избранный кандидат утверждается в должности руководителя государственного высшего учебного заведения в течение десяти дней со дня проведения выборов руководителем уполномоченного государственного органа в области образования. Руководитель государственного высшего </w:t>
            </w:r>
            <w:r w:rsidRPr="009947C4">
              <w:rPr>
                <w:rFonts w:ascii="Times New Roman" w:hAnsi="Times New Roman" w:cs="Times New Roman"/>
                <w:b/>
                <w:strike/>
                <w:sz w:val="24"/>
                <w:szCs w:val="24"/>
              </w:rPr>
              <w:lastRenderedPageBreak/>
              <w:t>учебного заведения, имеющего статус "национальный", утверждается Премьер-министром Кыргызской Республики в течение десяти дней со дня проведения выборов.</w:t>
            </w:r>
          </w:p>
          <w:p w:rsidR="005C2DEB" w:rsidRPr="009947C4" w:rsidRDefault="005C2DEB" w:rsidP="009947C4">
            <w:pPr>
              <w:pStyle w:val="tkTekst"/>
              <w:spacing w:after="0"/>
              <w:rPr>
                <w:rFonts w:ascii="Times New Roman" w:hAnsi="Times New Roman" w:cs="Times New Roman"/>
                <w:b/>
                <w:strike/>
                <w:sz w:val="24"/>
                <w:szCs w:val="24"/>
              </w:rPr>
            </w:pPr>
            <w:r w:rsidRPr="009947C4">
              <w:rPr>
                <w:rFonts w:ascii="Times New Roman" w:hAnsi="Times New Roman" w:cs="Times New Roman"/>
                <w:b/>
                <w:strike/>
                <w:sz w:val="24"/>
                <w:szCs w:val="24"/>
              </w:rPr>
              <w:t>Руководитель государственного высшего учебного заведения избирается и утверждается на должность сроком на пять лет. Одно и то же лицо не может быть избрано и утверждено на должность руководителя государственного высшего учебного заведения более двух сроков подряд.</w:t>
            </w:r>
          </w:p>
          <w:p w:rsidR="005C2DEB" w:rsidRPr="009947C4" w:rsidRDefault="005C2DEB" w:rsidP="009947C4">
            <w:pPr>
              <w:pStyle w:val="tkTekst"/>
              <w:spacing w:after="0"/>
              <w:rPr>
                <w:rFonts w:ascii="Times New Roman" w:hAnsi="Times New Roman" w:cs="Times New Roman"/>
                <w:b/>
                <w:strike/>
                <w:sz w:val="24"/>
                <w:szCs w:val="24"/>
              </w:rPr>
            </w:pPr>
            <w:r w:rsidRPr="009947C4">
              <w:rPr>
                <w:rFonts w:ascii="Times New Roman" w:hAnsi="Times New Roman" w:cs="Times New Roman"/>
                <w:b/>
                <w:strike/>
                <w:sz w:val="24"/>
                <w:szCs w:val="24"/>
              </w:rPr>
              <w:t>Очередные выборы нового руководителя государственного высшего учебного заведения проводятся не позднее тридцати календарных дней со дня прекращения полномочий действующего руководителя. Руководитель государственного высшего учебного заведения осуществляет свои полномочия до вступления в должность вновь избранного руководителя данного высшего учебного заведения.</w:t>
            </w:r>
          </w:p>
          <w:p w:rsidR="005C2DEB" w:rsidRPr="009947C4" w:rsidRDefault="005C2DEB" w:rsidP="009947C4">
            <w:pPr>
              <w:pStyle w:val="tkTekst"/>
              <w:spacing w:after="0"/>
              <w:rPr>
                <w:rFonts w:ascii="Times New Roman" w:hAnsi="Times New Roman" w:cs="Times New Roman"/>
                <w:b/>
                <w:strike/>
                <w:sz w:val="24"/>
                <w:szCs w:val="24"/>
              </w:rPr>
            </w:pPr>
            <w:r w:rsidRPr="009947C4">
              <w:rPr>
                <w:rFonts w:ascii="Times New Roman" w:hAnsi="Times New Roman" w:cs="Times New Roman"/>
                <w:b/>
                <w:strike/>
                <w:sz w:val="24"/>
                <w:szCs w:val="24"/>
              </w:rPr>
              <w:t>Состав и порядок формирования организационного комитета по проведению выборов определяется ученым советом высшего учебного заведения и утверждается уполномоченным государственным органом в области образования Кыргызской Республики.</w:t>
            </w:r>
          </w:p>
          <w:p w:rsidR="005C2DEB" w:rsidRPr="00695330" w:rsidRDefault="005C2DEB" w:rsidP="009947C4">
            <w:pPr>
              <w:pStyle w:val="tkTekst"/>
              <w:spacing w:after="0"/>
              <w:rPr>
                <w:rFonts w:ascii="Times New Roman" w:hAnsi="Times New Roman" w:cs="Times New Roman"/>
                <w:b/>
                <w:strike/>
                <w:sz w:val="24"/>
                <w:szCs w:val="24"/>
              </w:rPr>
            </w:pPr>
            <w:r w:rsidRPr="00695330">
              <w:rPr>
                <w:rFonts w:ascii="Times New Roman" w:hAnsi="Times New Roman" w:cs="Times New Roman"/>
                <w:b/>
                <w:strike/>
                <w:sz w:val="24"/>
                <w:szCs w:val="24"/>
              </w:rPr>
              <w:t>Полномочия руководителя государственного высшего учебного заведения могут быть прекращены досрочно в следующих случаях:</w:t>
            </w:r>
          </w:p>
          <w:p w:rsidR="005C2DEB" w:rsidRPr="00695330" w:rsidRDefault="005C2DEB" w:rsidP="009947C4">
            <w:pPr>
              <w:pStyle w:val="tkTekst"/>
              <w:spacing w:after="0"/>
              <w:rPr>
                <w:rFonts w:ascii="Times New Roman" w:hAnsi="Times New Roman" w:cs="Times New Roman"/>
                <w:b/>
                <w:strike/>
                <w:sz w:val="24"/>
                <w:szCs w:val="24"/>
              </w:rPr>
            </w:pPr>
            <w:r w:rsidRPr="00695330">
              <w:rPr>
                <w:rFonts w:ascii="Times New Roman" w:hAnsi="Times New Roman" w:cs="Times New Roman"/>
                <w:b/>
                <w:strike/>
                <w:sz w:val="24"/>
                <w:szCs w:val="24"/>
              </w:rPr>
              <w:t>- добровольная отставка;</w:t>
            </w:r>
          </w:p>
          <w:p w:rsidR="005C2DEB" w:rsidRPr="00695330" w:rsidRDefault="005C2DEB" w:rsidP="009947C4">
            <w:pPr>
              <w:pStyle w:val="tkTekst"/>
              <w:spacing w:after="0"/>
              <w:rPr>
                <w:rFonts w:ascii="Times New Roman" w:hAnsi="Times New Roman" w:cs="Times New Roman"/>
                <w:b/>
                <w:strike/>
                <w:sz w:val="24"/>
                <w:szCs w:val="24"/>
              </w:rPr>
            </w:pPr>
            <w:r w:rsidRPr="00695330">
              <w:rPr>
                <w:rFonts w:ascii="Times New Roman" w:hAnsi="Times New Roman" w:cs="Times New Roman"/>
                <w:b/>
                <w:strike/>
                <w:sz w:val="24"/>
                <w:szCs w:val="24"/>
              </w:rPr>
              <w:t>- отзыв, инициированный в порядке, предусмотренном настоящим Законом;</w:t>
            </w:r>
          </w:p>
          <w:p w:rsidR="005C2DEB" w:rsidRPr="00695330" w:rsidRDefault="005C2DEB" w:rsidP="009947C4">
            <w:pPr>
              <w:pStyle w:val="tkTekst"/>
              <w:spacing w:after="0"/>
              <w:rPr>
                <w:rFonts w:ascii="Times New Roman" w:hAnsi="Times New Roman" w:cs="Times New Roman"/>
                <w:b/>
                <w:strike/>
                <w:sz w:val="24"/>
                <w:szCs w:val="24"/>
              </w:rPr>
            </w:pPr>
            <w:r w:rsidRPr="00695330">
              <w:rPr>
                <w:rFonts w:ascii="Times New Roman" w:hAnsi="Times New Roman" w:cs="Times New Roman"/>
                <w:b/>
                <w:strike/>
                <w:sz w:val="24"/>
                <w:szCs w:val="24"/>
              </w:rPr>
              <w:t>- невозможность исполнения служебных обязанностей по причине болезни или в случае смерти;</w:t>
            </w:r>
          </w:p>
          <w:p w:rsidR="005C2DEB" w:rsidRPr="00695330" w:rsidRDefault="005C2DEB" w:rsidP="009947C4">
            <w:pPr>
              <w:pStyle w:val="tkTekst"/>
              <w:spacing w:after="0"/>
              <w:rPr>
                <w:rFonts w:ascii="Times New Roman" w:hAnsi="Times New Roman" w:cs="Times New Roman"/>
                <w:b/>
                <w:strike/>
                <w:sz w:val="24"/>
                <w:szCs w:val="24"/>
              </w:rPr>
            </w:pPr>
            <w:r w:rsidRPr="00695330">
              <w:rPr>
                <w:rFonts w:ascii="Times New Roman" w:hAnsi="Times New Roman" w:cs="Times New Roman"/>
                <w:b/>
                <w:strike/>
                <w:sz w:val="24"/>
                <w:szCs w:val="24"/>
              </w:rPr>
              <w:t>- привлечение к уголовной ответственности;</w:t>
            </w:r>
          </w:p>
          <w:p w:rsidR="005C2DEB" w:rsidRPr="00695330" w:rsidRDefault="005C2DEB" w:rsidP="009947C4">
            <w:pPr>
              <w:pStyle w:val="tkTekst"/>
              <w:spacing w:after="0"/>
              <w:rPr>
                <w:rFonts w:ascii="Times New Roman" w:hAnsi="Times New Roman" w:cs="Times New Roman"/>
                <w:b/>
                <w:strike/>
                <w:sz w:val="24"/>
                <w:szCs w:val="24"/>
              </w:rPr>
            </w:pPr>
            <w:r w:rsidRPr="00695330">
              <w:rPr>
                <w:rFonts w:ascii="Times New Roman" w:hAnsi="Times New Roman" w:cs="Times New Roman"/>
                <w:b/>
                <w:strike/>
                <w:sz w:val="24"/>
                <w:szCs w:val="24"/>
              </w:rPr>
              <w:t>- другие основания, предусмотренные законодательством Кыргызской Республики.</w:t>
            </w:r>
          </w:p>
          <w:p w:rsidR="005C2DEB" w:rsidRPr="00695330" w:rsidRDefault="005C2DEB" w:rsidP="009947C4">
            <w:pPr>
              <w:pStyle w:val="tkTekst"/>
              <w:spacing w:after="0"/>
              <w:rPr>
                <w:rFonts w:ascii="Times New Roman" w:hAnsi="Times New Roman" w:cs="Times New Roman"/>
                <w:b/>
                <w:strike/>
                <w:sz w:val="24"/>
                <w:szCs w:val="24"/>
              </w:rPr>
            </w:pPr>
            <w:r w:rsidRPr="00695330">
              <w:rPr>
                <w:rFonts w:ascii="Times New Roman" w:hAnsi="Times New Roman" w:cs="Times New Roman"/>
                <w:b/>
                <w:strike/>
                <w:sz w:val="24"/>
                <w:szCs w:val="24"/>
              </w:rPr>
              <w:t xml:space="preserve">Отзыв руководителя государственного высшего учебного заведения может быть инициирован не менее чем двумя </w:t>
            </w:r>
            <w:r w:rsidRPr="00695330">
              <w:rPr>
                <w:rFonts w:ascii="Times New Roman" w:hAnsi="Times New Roman" w:cs="Times New Roman"/>
                <w:b/>
                <w:strike/>
                <w:sz w:val="24"/>
                <w:szCs w:val="24"/>
              </w:rPr>
              <w:lastRenderedPageBreak/>
              <w:t>третями голосов от общего числа членов ученого совета государственного высшего учебного заведения. Решение об отзыве руководителя государственного высшего учебного заведения принимается на общем собрании коллектива государственного высшего учебного заведения простым большинством голосов и утверждается Премьер-министром Кыргызской Республики. Утверждение решения о досрочном прекращении полномочий влечет освобождение руководителя государственного высшего учебного заведения от должности.</w:t>
            </w:r>
          </w:p>
          <w:p w:rsidR="005C2DEB" w:rsidRPr="00695330" w:rsidRDefault="005C2DEB" w:rsidP="009947C4">
            <w:pPr>
              <w:pStyle w:val="tkTekst"/>
              <w:spacing w:after="0"/>
              <w:rPr>
                <w:rFonts w:ascii="Times New Roman" w:hAnsi="Times New Roman" w:cs="Times New Roman"/>
                <w:b/>
                <w:strike/>
                <w:sz w:val="24"/>
                <w:szCs w:val="24"/>
              </w:rPr>
            </w:pPr>
            <w:r w:rsidRPr="00695330">
              <w:rPr>
                <w:rFonts w:ascii="Times New Roman" w:hAnsi="Times New Roman" w:cs="Times New Roman"/>
                <w:b/>
                <w:strike/>
                <w:sz w:val="24"/>
                <w:szCs w:val="24"/>
              </w:rPr>
              <w:t>В случае досрочного прекращения полномочий руководителя государственного высшего учебного заведения уполномоченный государственный орган в области образования Кыргызской Республики назначает исполняющего обязанности руководителя государственного высшего учебного заведения до проведения выборов руководителя государственного высшего учебного заведения. Исполняющий обязанности руководителя государственного высшего учебного заведения не вправе принимать в коллектив государственного высшего учебного заведения новых сотрудников.</w:t>
            </w:r>
          </w:p>
          <w:p w:rsidR="005C2DEB" w:rsidRPr="009947C4" w:rsidRDefault="005C2DEB" w:rsidP="00664FE2">
            <w:pPr>
              <w:pStyle w:val="tkTekst"/>
              <w:spacing w:after="0"/>
              <w:rPr>
                <w:rFonts w:ascii="Times New Roman" w:hAnsi="Times New Roman" w:cs="Times New Roman"/>
                <w:sz w:val="24"/>
                <w:szCs w:val="24"/>
              </w:rPr>
            </w:pPr>
            <w:r w:rsidRPr="00695330">
              <w:rPr>
                <w:rFonts w:ascii="Times New Roman" w:hAnsi="Times New Roman" w:cs="Times New Roman"/>
                <w:b/>
                <w:strike/>
                <w:sz w:val="24"/>
                <w:szCs w:val="24"/>
              </w:rPr>
              <w:t>Выборы нового руководителя государственного высшего учебного заведения должны быть проведены не позднее шестидесяти дней с момента досрочного прекращения полномочий прежнего руководителя.</w:t>
            </w:r>
          </w:p>
        </w:tc>
        <w:tc>
          <w:tcPr>
            <w:tcW w:w="7165" w:type="dxa"/>
          </w:tcPr>
          <w:p w:rsidR="005C2DEB" w:rsidRPr="009947C4" w:rsidRDefault="005C2DEB" w:rsidP="009947C4">
            <w:pPr>
              <w:pStyle w:val="tkZagolovok5"/>
              <w:spacing w:before="0" w:after="0"/>
              <w:jc w:val="both"/>
              <w:rPr>
                <w:rFonts w:ascii="Times New Roman" w:hAnsi="Times New Roman" w:cs="Times New Roman"/>
                <w:sz w:val="24"/>
                <w:szCs w:val="24"/>
              </w:rPr>
            </w:pPr>
            <w:r w:rsidRPr="009947C4">
              <w:rPr>
                <w:rFonts w:ascii="Times New Roman" w:hAnsi="Times New Roman" w:cs="Times New Roman"/>
                <w:sz w:val="24"/>
                <w:szCs w:val="24"/>
              </w:rPr>
              <w:lastRenderedPageBreak/>
              <w:t>Статья 38. Управление образовательными организациями</w:t>
            </w:r>
          </w:p>
          <w:p w:rsidR="005C2DEB" w:rsidRPr="009947C4" w:rsidRDefault="005C2DEB" w:rsidP="009947C4">
            <w:pPr>
              <w:pStyle w:val="tkTekst"/>
              <w:spacing w:after="0"/>
              <w:rPr>
                <w:rFonts w:ascii="Times New Roman" w:hAnsi="Times New Roman" w:cs="Times New Roman"/>
                <w:sz w:val="24"/>
                <w:szCs w:val="24"/>
              </w:rPr>
            </w:pPr>
            <w:r w:rsidRPr="009947C4">
              <w:rPr>
                <w:rFonts w:ascii="Times New Roman" w:hAnsi="Times New Roman" w:cs="Times New Roman"/>
                <w:sz w:val="24"/>
                <w:szCs w:val="24"/>
              </w:rPr>
              <w:t>Управление образовательными организациями строится на принципах демократизации, децентрализации, самостоятельности и самоуправления.</w:t>
            </w:r>
          </w:p>
          <w:p w:rsidR="005C2DEB" w:rsidRPr="009947C4" w:rsidRDefault="005C2DEB" w:rsidP="009947C4">
            <w:pPr>
              <w:pStyle w:val="tkTekst"/>
              <w:spacing w:after="0"/>
              <w:rPr>
                <w:rFonts w:ascii="Times New Roman" w:hAnsi="Times New Roman" w:cs="Times New Roman"/>
                <w:sz w:val="24"/>
                <w:szCs w:val="24"/>
              </w:rPr>
            </w:pPr>
            <w:r w:rsidRPr="009947C4">
              <w:rPr>
                <w:rFonts w:ascii="Times New Roman" w:hAnsi="Times New Roman" w:cs="Times New Roman"/>
                <w:sz w:val="24"/>
                <w:szCs w:val="24"/>
              </w:rPr>
              <w:t xml:space="preserve">Формами </w:t>
            </w:r>
            <w:proofErr w:type="spellStart"/>
            <w:r w:rsidRPr="009947C4">
              <w:rPr>
                <w:rFonts w:ascii="Times New Roman" w:hAnsi="Times New Roman" w:cs="Times New Roman"/>
                <w:sz w:val="24"/>
                <w:szCs w:val="24"/>
              </w:rPr>
              <w:t>соуправления</w:t>
            </w:r>
            <w:proofErr w:type="spellEnd"/>
            <w:r w:rsidRPr="009947C4">
              <w:rPr>
                <w:rFonts w:ascii="Times New Roman" w:hAnsi="Times New Roman" w:cs="Times New Roman"/>
                <w:sz w:val="24"/>
                <w:szCs w:val="24"/>
              </w:rPr>
              <w:t xml:space="preserve"> образовательными организациями являются общее собрание, попечительский, ученый, педагогический и другие советы или комитеты. Порядок выбора органов </w:t>
            </w:r>
            <w:proofErr w:type="spellStart"/>
            <w:r w:rsidRPr="009947C4">
              <w:rPr>
                <w:rFonts w:ascii="Times New Roman" w:hAnsi="Times New Roman" w:cs="Times New Roman"/>
                <w:sz w:val="24"/>
                <w:szCs w:val="24"/>
              </w:rPr>
              <w:t>соуправления</w:t>
            </w:r>
            <w:proofErr w:type="spellEnd"/>
            <w:r w:rsidRPr="009947C4">
              <w:rPr>
                <w:rFonts w:ascii="Times New Roman" w:hAnsi="Times New Roman" w:cs="Times New Roman"/>
                <w:sz w:val="24"/>
                <w:szCs w:val="24"/>
              </w:rPr>
              <w:t xml:space="preserve"> и их компетенция, разграничения полномочий между советом и руководителем образовательной организации определяются законодательством Кыргызской Республики и уставом образовательной организации. Непосредственное руководство образовательной организацией осуществляет ректор, директор, заведующий или иной руководитель (администратор).</w:t>
            </w:r>
          </w:p>
          <w:p w:rsidR="005C2DEB" w:rsidRPr="009947C4" w:rsidRDefault="005C2DEB" w:rsidP="009947C4">
            <w:pPr>
              <w:pStyle w:val="tkTekst"/>
              <w:spacing w:after="0"/>
              <w:rPr>
                <w:rFonts w:ascii="Times New Roman" w:hAnsi="Times New Roman" w:cs="Times New Roman"/>
                <w:sz w:val="24"/>
                <w:szCs w:val="24"/>
              </w:rPr>
            </w:pPr>
            <w:r w:rsidRPr="009947C4">
              <w:rPr>
                <w:rFonts w:ascii="Times New Roman" w:hAnsi="Times New Roman" w:cs="Times New Roman"/>
                <w:sz w:val="24"/>
                <w:szCs w:val="24"/>
              </w:rPr>
              <w:t>Руководители государственных дошкольных образовательных организаций, школ, организаций внешкольного, специального и дополнительного образования детей, подростков и молодежи, учебных заведений начального профессионального и среднего профессионального образования, финансируемых из республиканского бюджета, назначаются уполномоченным государственным органом в области образования Кыргызской Республики, а организаций, финансируемых из местного бюджета, - региональным органом государственного управления образованием.</w:t>
            </w:r>
          </w:p>
          <w:p w:rsidR="009947C4" w:rsidRPr="009947C4" w:rsidRDefault="009947C4" w:rsidP="009947C4">
            <w:pPr>
              <w:pStyle w:val="a4"/>
              <w:ind w:firstLine="404"/>
              <w:jc w:val="both"/>
              <w:rPr>
                <w:rFonts w:ascii="Times New Roman" w:hAnsi="Times New Roman" w:cs="Times New Roman"/>
                <w:b/>
                <w:bCs/>
                <w:caps/>
                <w:sz w:val="24"/>
                <w:szCs w:val="24"/>
              </w:rPr>
            </w:pPr>
            <w:r w:rsidRPr="009947C4">
              <w:rPr>
                <w:rFonts w:ascii="Times New Roman" w:hAnsi="Times New Roman" w:cs="Times New Roman"/>
                <w:b/>
                <w:sz w:val="24"/>
                <w:szCs w:val="24"/>
              </w:rPr>
              <w:lastRenderedPageBreak/>
              <w:t>Руководител</w:t>
            </w:r>
            <w:r w:rsidR="008F399A">
              <w:rPr>
                <w:rFonts w:ascii="Times New Roman" w:hAnsi="Times New Roman" w:cs="Times New Roman"/>
                <w:b/>
                <w:sz w:val="24"/>
                <w:szCs w:val="24"/>
              </w:rPr>
              <w:t>ь</w:t>
            </w:r>
            <w:r w:rsidRPr="009947C4">
              <w:rPr>
                <w:rFonts w:ascii="Times New Roman" w:hAnsi="Times New Roman" w:cs="Times New Roman"/>
                <w:b/>
                <w:sz w:val="24"/>
                <w:szCs w:val="24"/>
              </w:rPr>
              <w:t xml:space="preserve"> государственн</w:t>
            </w:r>
            <w:r w:rsidR="008F399A">
              <w:rPr>
                <w:rFonts w:ascii="Times New Roman" w:hAnsi="Times New Roman" w:cs="Times New Roman"/>
                <w:b/>
                <w:sz w:val="24"/>
                <w:szCs w:val="24"/>
              </w:rPr>
              <w:t>ого</w:t>
            </w:r>
            <w:r w:rsidRPr="009947C4">
              <w:rPr>
                <w:rFonts w:ascii="Times New Roman" w:hAnsi="Times New Roman" w:cs="Times New Roman"/>
                <w:b/>
                <w:sz w:val="24"/>
                <w:szCs w:val="24"/>
              </w:rPr>
              <w:t xml:space="preserve"> высш</w:t>
            </w:r>
            <w:r w:rsidR="008F399A">
              <w:rPr>
                <w:rFonts w:ascii="Times New Roman" w:hAnsi="Times New Roman" w:cs="Times New Roman"/>
                <w:b/>
                <w:sz w:val="24"/>
                <w:szCs w:val="24"/>
              </w:rPr>
              <w:t>его</w:t>
            </w:r>
            <w:r w:rsidRPr="009947C4">
              <w:rPr>
                <w:rFonts w:ascii="Times New Roman" w:hAnsi="Times New Roman" w:cs="Times New Roman"/>
                <w:b/>
                <w:sz w:val="24"/>
                <w:szCs w:val="24"/>
              </w:rPr>
              <w:t xml:space="preserve"> учебн</w:t>
            </w:r>
            <w:r w:rsidR="008F399A">
              <w:rPr>
                <w:rFonts w:ascii="Times New Roman" w:hAnsi="Times New Roman" w:cs="Times New Roman"/>
                <w:b/>
                <w:sz w:val="24"/>
                <w:szCs w:val="24"/>
              </w:rPr>
              <w:t>ого</w:t>
            </w:r>
            <w:r w:rsidRPr="009947C4">
              <w:rPr>
                <w:rFonts w:ascii="Times New Roman" w:hAnsi="Times New Roman" w:cs="Times New Roman"/>
                <w:b/>
                <w:sz w:val="24"/>
                <w:szCs w:val="24"/>
              </w:rPr>
              <w:t xml:space="preserve"> заведени</w:t>
            </w:r>
            <w:r w:rsidR="008F399A">
              <w:rPr>
                <w:rFonts w:ascii="Times New Roman" w:hAnsi="Times New Roman" w:cs="Times New Roman"/>
                <w:b/>
                <w:sz w:val="24"/>
                <w:szCs w:val="24"/>
              </w:rPr>
              <w:t>я</w:t>
            </w:r>
            <w:r w:rsidRPr="009947C4">
              <w:rPr>
                <w:rFonts w:ascii="Times New Roman" w:hAnsi="Times New Roman" w:cs="Times New Roman"/>
                <w:b/>
                <w:sz w:val="24"/>
                <w:szCs w:val="24"/>
              </w:rPr>
              <w:t>, за исключением руководителей специализированных государственных высших учебных заведений уполномоченных государственных органов Кыргызской Республики в области внутренних дел, иностранных дел и обороны, назнача</w:t>
            </w:r>
            <w:r w:rsidR="0059669F">
              <w:rPr>
                <w:rFonts w:ascii="Times New Roman" w:hAnsi="Times New Roman" w:cs="Times New Roman"/>
                <w:b/>
                <w:sz w:val="24"/>
                <w:szCs w:val="24"/>
              </w:rPr>
              <w:t>е</w:t>
            </w:r>
            <w:r w:rsidRPr="009947C4">
              <w:rPr>
                <w:rFonts w:ascii="Times New Roman" w:hAnsi="Times New Roman" w:cs="Times New Roman"/>
                <w:b/>
                <w:sz w:val="24"/>
                <w:szCs w:val="24"/>
              </w:rPr>
              <w:t>тся и освобожда</w:t>
            </w:r>
            <w:r w:rsidR="0059669F">
              <w:rPr>
                <w:rFonts w:ascii="Times New Roman" w:hAnsi="Times New Roman" w:cs="Times New Roman"/>
                <w:b/>
                <w:sz w:val="24"/>
                <w:szCs w:val="24"/>
              </w:rPr>
              <w:t>е</w:t>
            </w:r>
            <w:r w:rsidRPr="009947C4">
              <w:rPr>
                <w:rFonts w:ascii="Times New Roman" w:hAnsi="Times New Roman" w:cs="Times New Roman"/>
                <w:b/>
                <w:sz w:val="24"/>
                <w:szCs w:val="24"/>
              </w:rPr>
              <w:t xml:space="preserve">тся от должности </w:t>
            </w:r>
            <w:r w:rsidR="0059669F">
              <w:rPr>
                <w:rFonts w:ascii="Times New Roman" w:hAnsi="Times New Roman" w:cs="Times New Roman"/>
                <w:b/>
                <w:sz w:val="24"/>
                <w:szCs w:val="24"/>
              </w:rPr>
              <w:t xml:space="preserve">руководителем </w:t>
            </w:r>
            <w:r w:rsidRPr="009947C4">
              <w:rPr>
                <w:rFonts w:ascii="Times New Roman" w:hAnsi="Times New Roman" w:cs="Times New Roman"/>
                <w:b/>
                <w:sz w:val="24"/>
                <w:szCs w:val="24"/>
              </w:rPr>
              <w:t>уполномоченн</w:t>
            </w:r>
            <w:r w:rsidR="0059669F">
              <w:rPr>
                <w:rFonts w:ascii="Times New Roman" w:hAnsi="Times New Roman" w:cs="Times New Roman"/>
                <w:b/>
                <w:sz w:val="24"/>
                <w:szCs w:val="24"/>
              </w:rPr>
              <w:t>ого</w:t>
            </w:r>
            <w:r w:rsidRPr="009947C4">
              <w:rPr>
                <w:rFonts w:ascii="Times New Roman" w:hAnsi="Times New Roman" w:cs="Times New Roman"/>
                <w:b/>
                <w:sz w:val="24"/>
                <w:szCs w:val="24"/>
              </w:rPr>
              <w:t xml:space="preserve"> государственн</w:t>
            </w:r>
            <w:r w:rsidR="0059669F">
              <w:rPr>
                <w:rFonts w:ascii="Times New Roman" w:hAnsi="Times New Roman" w:cs="Times New Roman"/>
                <w:b/>
                <w:sz w:val="24"/>
                <w:szCs w:val="24"/>
              </w:rPr>
              <w:t>ого</w:t>
            </w:r>
            <w:r w:rsidRPr="009947C4">
              <w:rPr>
                <w:rFonts w:ascii="Times New Roman" w:hAnsi="Times New Roman" w:cs="Times New Roman"/>
                <w:b/>
                <w:sz w:val="24"/>
                <w:szCs w:val="24"/>
              </w:rPr>
              <w:t xml:space="preserve"> орган</w:t>
            </w:r>
            <w:r w:rsidR="0059669F">
              <w:rPr>
                <w:rFonts w:ascii="Times New Roman" w:hAnsi="Times New Roman" w:cs="Times New Roman"/>
                <w:b/>
                <w:sz w:val="24"/>
                <w:szCs w:val="24"/>
              </w:rPr>
              <w:t>а</w:t>
            </w:r>
            <w:r w:rsidRPr="009947C4">
              <w:rPr>
                <w:rFonts w:ascii="Times New Roman" w:hAnsi="Times New Roman" w:cs="Times New Roman"/>
                <w:b/>
                <w:sz w:val="24"/>
                <w:szCs w:val="24"/>
              </w:rPr>
              <w:t xml:space="preserve"> в области образования Кыргызской Республики. </w:t>
            </w:r>
          </w:p>
          <w:p w:rsidR="009947C4" w:rsidRPr="009947C4" w:rsidRDefault="009947C4" w:rsidP="009947C4">
            <w:pPr>
              <w:pStyle w:val="a4"/>
              <w:ind w:firstLine="404"/>
              <w:jc w:val="both"/>
              <w:rPr>
                <w:rFonts w:ascii="Times New Roman" w:hAnsi="Times New Roman" w:cs="Times New Roman"/>
                <w:b/>
                <w:bCs/>
                <w:caps/>
                <w:sz w:val="24"/>
                <w:szCs w:val="24"/>
              </w:rPr>
            </w:pPr>
            <w:r w:rsidRPr="009947C4">
              <w:rPr>
                <w:rFonts w:ascii="Times New Roman" w:hAnsi="Times New Roman" w:cs="Times New Roman"/>
                <w:b/>
                <w:sz w:val="24"/>
                <w:szCs w:val="24"/>
              </w:rPr>
              <w:t>Руководител</w:t>
            </w:r>
            <w:r w:rsidR="008F399A">
              <w:rPr>
                <w:rFonts w:ascii="Times New Roman" w:hAnsi="Times New Roman" w:cs="Times New Roman"/>
                <w:b/>
                <w:sz w:val="24"/>
                <w:szCs w:val="24"/>
              </w:rPr>
              <w:t>ь</w:t>
            </w:r>
            <w:r w:rsidRPr="009947C4">
              <w:rPr>
                <w:rFonts w:ascii="Times New Roman" w:hAnsi="Times New Roman" w:cs="Times New Roman"/>
                <w:b/>
                <w:sz w:val="24"/>
                <w:szCs w:val="24"/>
              </w:rPr>
              <w:t xml:space="preserve"> государственн</w:t>
            </w:r>
            <w:r w:rsidR="008F399A">
              <w:rPr>
                <w:rFonts w:ascii="Times New Roman" w:hAnsi="Times New Roman" w:cs="Times New Roman"/>
                <w:b/>
                <w:sz w:val="24"/>
                <w:szCs w:val="24"/>
              </w:rPr>
              <w:t>ого</w:t>
            </w:r>
            <w:r w:rsidRPr="009947C4">
              <w:rPr>
                <w:rFonts w:ascii="Times New Roman" w:hAnsi="Times New Roman" w:cs="Times New Roman"/>
                <w:b/>
                <w:sz w:val="24"/>
                <w:szCs w:val="24"/>
              </w:rPr>
              <w:t xml:space="preserve"> высш</w:t>
            </w:r>
            <w:r w:rsidR="008F399A">
              <w:rPr>
                <w:rFonts w:ascii="Times New Roman" w:hAnsi="Times New Roman" w:cs="Times New Roman"/>
                <w:b/>
                <w:sz w:val="24"/>
                <w:szCs w:val="24"/>
              </w:rPr>
              <w:t>его</w:t>
            </w:r>
            <w:r w:rsidRPr="009947C4">
              <w:rPr>
                <w:rFonts w:ascii="Times New Roman" w:hAnsi="Times New Roman" w:cs="Times New Roman"/>
                <w:b/>
                <w:sz w:val="24"/>
                <w:szCs w:val="24"/>
              </w:rPr>
              <w:t xml:space="preserve"> учебн</w:t>
            </w:r>
            <w:r w:rsidR="008F399A">
              <w:rPr>
                <w:rFonts w:ascii="Times New Roman" w:hAnsi="Times New Roman" w:cs="Times New Roman"/>
                <w:b/>
                <w:sz w:val="24"/>
                <w:szCs w:val="24"/>
              </w:rPr>
              <w:t>ого</w:t>
            </w:r>
            <w:r w:rsidRPr="009947C4">
              <w:rPr>
                <w:rFonts w:ascii="Times New Roman" w:hAnsi="Times New Roman" w:cs="Times New Roman"/>
                <w:b/>
                <w:sz w:val="24"/>
                <w:szCs w:val="24"/>
              </w:rPr>
              <w:t xml:space="preserve"> заведени</w:t>
            </w:r>
            <w:r w:rsidR="008F399A">
              <w:rPr>
                <w:rFonts w:ascii="Times New Roman" w:hAnsi="Times New Roman" w:cs="Times New Roman"/>
                <w:b/>
                <w:sz w:val="24"/>
                <w:szCs w:val="24"/>
              </w:rPr>
              <w:t>я</w:t>
            </w:r>
            <w:r w:rsidRPr="009947C4">
              <w:rPr>
                <w:rFonts w:ascii="Times New Roman" w:hAnsi="Times New Roman" w:cs="Times New Roman"/>
                <w:b/>
                <w:sz w:val="24"/>
                <w:szCs w:val="24"/>
              </w:rPr>
              <w:t>, имеющ</w:t>
            </w:r>
            <w:r w:rsidR="008F399A">
              <w:rPr>
                <w:rFonts w:ascii="Times New Roman" w:hAnsi="Times New Roman" w:cs="Times New Roman"/>
                <w:b/>
                <w:sz w:val="24"/>
                <w:szCs w:val="24"/>
              </w:rPr>
              <w:t>его</w:t>
            </w:r>
            <w:r w:rsidRPr="009947C4">
              <w:rPr>
                <w:rFonts w:ascii="Times New Roman" w:hAnsi="Times New Roman" w:cs="Times New Roman"/>
                <w:b/>
                <w:sz w:val="24"/>
                <w:szCs w:val="24"/>
              </w:rPr>
              <w:t xml:space="preserve"> статус «национальный», назнача</w:t>
            </w:r>
            <w:r w:rsidR="008F399A">
              <w:rPr>
                <w:rFonts w:ascii="Times New Roman" w:hAnsi="Times New Roman" w:cs="Times New Roman"/>
                <w:b/>
                <w:sz w:val="24"/>
                <w:szCs w:val="24"/>
              </w:rPr>
              <w:t>е</w:t>
            </w:r>
            <w:r w:rsidRPr="009947C4">
              <w:rPr>
                <w:rFonts w:ascii="Times New Roman" w:hAnsi="Times New Roman" w:cs="Times New Roman"/>
                <w:b/>
                <w:sz w:val="24"/>
                <w:szCs w:val="24"/>
              </w:rPr>
              <w:t>тся и освобожда</w:t>
            </w:r>
            <w:r w:rsidR="008F399A">
              <w:rPr>
                <w:rFonts w:ascii="Times New Roman" w:hAnsi="Times New Roman" w:cs="Times New Roman"/>
                <w:b/>
                <w:sz w:val="24"/>
                <w:szCs w:val="24"/>
              </w:rPr>
              <w:t>е</w:t>
            </w:r>
            <w:r w:rsidRPr="009947C4">
              <w:rPr>
                <w:rFonts w:ascii="Times New Roman" w:hAnsi="Times New Roman" w:cs="Times New Roman"/>
                <w:b/>
                <w:sz w:val="24"/>
                <w:szCs w:val="24"/>
              </w:rPr>
              <w:t>тся от должности Президентом Кыргызской Республики</w:t>
            </w:r>
            <w:r w:rsidR="008F399A">
              <w:rPr>
                <w:rFonts w:ascii="Times New Roman" w:hAnsi="Times New Roman" w:cs="Times New Roman"/>
                <w:b/>
                <w:sz w:val="24"/>
                <w:szCs w:val="24"/>
              </w:rPr>
              <w:t xml:space="preserve"> по представлению</w:t>
            </w:r>
            <w:r w:rsidR="008F399A" w:rsidRPr="009947C4">
              <w:rPr>
                <w:rFonts w:ascii="Times New Roman" w:hAnsi="Times New Roman" w:cs="Times New Roman"/>
                <w:b/>
                <w:sz w:val="24"/>
                <w:szCs w:val="24"/>
              </w:rPr>
              <w:t xml:space="preserve"> </w:t>
            </w:r>
            <w:r w:rsidR="0059669F">
              <w:rPr>
                <w:rFonts w:ascii="Times New Roman" w:hAnsi="Times New Roman" w:cs="Times New Roman"/>
                <w:b/>
                <w:sz w:val="24"/>
                <w:szCs w:val="24"/>
              </w:rPr>
              <w:t xml:space="preserve">руководителя </w:t>
            </w:r>
            <w:r w:rsidR="008F399A" w:rsidRPr="009947C4">
              <w:rPr>
                <w:rFonts w:ascii="Times New Roman" w:hAnsi="Times New Roman" w:cs="Times New Roman"/>
                <w:b/>
                <w:sz w:val="24"/>
                <w:szCs w:val="24"/>
              </w:rPr>
              <w:t>уполномоченн</w:t>
            </w:r>
            <w:r w:rsidR="008F399A">
              <w:rPr>
                <w:rFonts w:ascii="Times New Roman" w:hAnsi="Times New Roman" w:cs="Times New Roman"/>
                <w:b/>
                <w:sz w:val="24"/>
                <w:szCs w:val="24"/>
              </w:rPr>
              <w:t>ого</w:t>
            </w:r>
            <w:r w:rsidR="008F399A" w:rsidRPr="009947C4">
              <w:rPr>
                <w:rFonts w:ascii="Times New Roman" w:hAnsi="Times New Roman" w:cs="Times New Roman"/>
                <w:b/>
                <w:sz w:val="24"/>
                <w:szCs w:val="24"/>
              </w:rPr>
              <w:t xml:space="preserve"> государственн</w:t>
            </w:r>
            <w:r w:rsidR="008F399A">
              <w:rPr>
                <w:rFonts w:ascii="Times New Roman" w:hAnsi="Times New Roman" w:cs="Times New Roman"/>
                <w:b/>
                <w:sz w:val="24"/>
                <w:szCs w:val="24"/>
              </w:rPr>
              <w:t>ого</w:t>
            </w:r>
            <w:r w:rsidR="008F399A" w:rsidRPr="009947C4">
              <w:rPr>
                <w:rFonts w:ascii="Times New Roman" w:hAnsi="Times New Roman" w:cs="Times New Roman"/>
                <w:b/>
                <w:sz w:val="24"/>
                <w:szCs w:val="24"/>
              </w:rPr>
              <w:t xml:space="preserve"> орган</w:t>
            </w:r>
            <w:r w:rsidR="008F399A">
              <w:rPr>
                <w:rFonts w:ascii="Times New Roman" w:hAnsi="Times New Roman" w:cs="Times New Roman"/>
                <w:b/>
                <w:sz w:val="24"/>
                <w:szCs w:val="24"/>
              </w:rPr>
              <w:t>а</w:t>
            </w:r>
            <w:r w:rsidR="008F399A" w:rsidRPr="009947C4">
              <w:rPr>
                <w:rFonts w:ascii="Times New Roman" w:hAnsi="Times New Roman" w:cs="Times New Roman"/>
                <w:b/>
                <w:sz w:val="24"/>
                <w:szCs w:val="24"/>
              </w:rPr>
              <w:t xml:space="preserve"> в области образования Кыргызской Республики</w:t>
            </w:r>
            <w:r w:rsidRPr="009947C4">
              <w:rPr>
                <w:rFonts w:ascii="Times New Roman" w:hAnsi="Times New Roman" w:cs="Times New Roman"/>
                <w:b/>
                <w:sz w:val="24"/>
                <w:szCs w:val="24"/>
              </w:rPr>
              <w:t>.</w:t>
            </w: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664FE2" w:rsidRDefault="00664FE2" w:rsidP="009947C4">
            <w:pPr>
              <w:pStyle w:val="a4"/>
              <w:ind w:firstLine="404"/>
              <w:jc w:val="both"/>
              <w:rPr>
                <w:rFonts w:ascii="Times New Roman" w:hAnsi="Times New Roman" w:cs="Times New Roman"/>
                <w:b/>
                <w:sz w:val="24"/>
                <w:szCs w:val="24"/>
                <w:shd w:val="clear" w:color="auto" w:fill="FFFFFF"/>
              </w:rPr>
            </w:pPr>
          </w:p>
          <w:p w:rsidR="009947C4" w:rsidRPr="009947C4" w:rsidRDefault="009947C4" w:rsidP="009947C4">
            <w:pPr>
              <w:pStyle w:val="a4"/>
              <w:ind w:firstLine="404"/>
              <w:jc w:val="both"/>
              <w:rPr>
                <w:rFonts w:ascii="Times New Roman" w:hAnsi="Times New Roman" w:cs="Times New Roman"/>
                <w:b/>
                <w:sz w:val="24"/>
                <w:szCs w:val="24"/>
                <w:shd w:val="clear" w:color="auto" w:fill="FFFFFF"/>
                <w:lang w:val="ky-KG"/>
              </w:rPr>
            </w:pPr>
            <w:r w:rsidRPr="009947C4">
              <w:rPr>
                <w:rFonts w:ascii="Times New Roman" w:hAnsi="Times New Roman" w:cs="Times New Roman"/>
                <w:b/>
                <w:sz w:val="24"/>
                <w:szCs w:val="24"/>
                <w:shd w:val="clear" w:color="auto" w:fill="FFFFFF"/>
              </w:rPr>
              <w:t xml:space="preserve">Одно и то же лицо не может быть руководителем государственного высшего учебного заведения более </w:t>
            </w:r>
            <w:r w:rsidR="002C4B32">
              <w:rPr>
                <w:rFonts w:ascii="Times New Roman" w:hAnsi="Times New Roman" w:cs="Times New Roman"/>
                <w:b/>
                <w:sz w:val="24"/>
                <w:szCs w:val="24"/>
                <w:shd w:val="clear" w:color="auto" w:fill="FFFFFF"/>
              </w:rPr>
              <w:t>десяти лет</w:t>
            </w:r>
            <w:r w:rsidRPr="009947C4">
              <w:rPr>
                <w:rFonts w:ascii="Times New Roman" w:hAnsi="Times New Roman" w:cs="Times New Roman"/>
                <w:b/>
                <w:sz w:val="24"/>
                <w:szCs w:val="24"/>
                <w:shd w:val="clear" w:color="auto" w:fill="FFFFFF"/>
                <w:lang w:val="ky-KG"/>
              </w:rPr>
              <w:t>.</w:t>
            </w: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761AEE" w:rsidRDefault="00761AEE"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853710" w:rsidRDefault="00853710" w:rsidP="009947C4">
            <w:pPr>
              <w:pStyle w:val="tkTekst"/>
              <w:spacing w:after="0"/>
              <w:rPr>
                <w:rFonts w:ascii="Times New Roman" w:hAnsi="Times New Roman" w:cs="Times New Roman"/>
                <w:sz w:val="24"/>
                <w:szCs w:val="24"/>
              </w:rPr>
            </w:pPr>
          </w:p>
          <w:p w:rsidR="00664FE2" w:rsidRDefault="00664FE2" w:rsidP="009947C4">
            <w:pPr>
              <w:pStyle w:val="tkTekst"/>
              <w:spacing w:after="0"/>
              <w:rPr>
                <w:rFonts w:ascii="Times New Roman" w:hAnsi="Times New Roman" w:cs="Times New Roman"/>
                <w:sz w:val="24"/>
                <w:szCs w:val="24"/>
              </w:rPr>
            </w:pPr>
          </w:p>
          <w:p w:rsidR="00664FE2" w:rsidRPr="00761AEE" w:rsidRDefault="00664FE2" w:rsidP="00664FE2">
            <w:pPr>
              <w:pStyle w:val="a4"/>
              <w:ind w:firstLine="404"/>
              <w:jc w:val="both"/>
              <w:rPr>
                <w:rFonts w:ascii="Times New Roman" w:hAnsi="Times New Roman" w:cs="Times New Roman"/>
                <w:b/>
                <w:sz w:val="24"/>
              </w:rPr>
            </w:pPr>
            <w:r w:rsidRPr="00761AEE">
              <w:rPr>
                <w:rFonts w:ascii="Times New Roman" w:hAnsi="Times New Roman" w:cs="Times New Roman"/>
                <w:b/>
                <w:sz w:val="24"/>
              </w:rPr>
              <w:t xml:space="preserve">В случае </w:t>
            </w:r>
            <w:r w:rsidR="00761AEE" w:rsidRPr="00761AEE">
              <w:rPr>
                <w:rFonts w:ascii="Times New Roman" w:hAnsi="Times New Roman" w:cs="Times New Roman"/>
                <w:b/>
                <w:sz w:val="24"/>
              </w:rPr>
              <w:t>освобождения от должности</w:t>
            </w:r>
            <w:r w:rsidRPr="00761AEE">
              <w:rPr>
                <w:rFonts w:ascii="Times New Roman" w:hAnsi="Times New Roman" w:cs="Times New Roman"/>
                <w:b/>
                <w:sz w:val="24"/>
              </w:rPr>
              <w:t xml:space="preserve"> руководителя государственного высшего учебного заведения</w:t>
            </w:r>
            <w:r w:rsidR="00761AEE" w:rsidRPr="00761AEE">
              <w:rPr>
                <w:rFonts w:ascii="Times New Roman" w:hAnsi="Times New Roman" w:cs="Times New Roman"/>
                <w:b/>
                <w:sz w:val="24"/>
              </w:rPr>
              <w:t>, в том числе имеющего статус «национальный»,</w:t>
            </w:r>
            <w:r w:rsidRPr="00761AEE">
              <w:rPr>
                <w:rFonts w:ascii="Times New Roman" w:hAnsi="Times New Roman" w:cs="Times New Roman"/>
                <w:b/>
                <w:sz w:val="24"/>
              </w:rPr>
              <w:t xml:space="preserve"> уполномоченный государственный орган в области образования Кыргызской Республики </w:t>
            </w:r>
            <w:r w:rsidR="00761AEE" w:rsidRPr="00761AEE">
              <w:rPr>
                <w:rFonts w:ascii="Times New Roman" w:hAnsi="Times New Roman" w:cs="Times New Roman"/>
                <w:b/>
                <w:sz w:val="24"/>
              </w:rPr>
              <w:t>временно возлагает</w:t>
            </w:r>
            <w:r w:rsidRPr="00761AEE">
              <w:rPr>
                <w:rFonts w:ascii="Times New Roman" w:hAnsi="Times New Roman" w:cs="Times New Roman"/>
                <w:b/>
                <w:sz w:val="24"/>
              </w:rPr>
              <w:t xml:space="preserve"> исполн</w:t>
            </w:r>
            <w:r w:rsidR="00761AEE" w:rsidRPr="00761AEE">
              <w:rPr>
                <w:rFonts w:ascii="Times New Roman" w:hAnsi="Times New Roman" w:cs="Times New Roman"/>
                <w:b/>
                <w:sz w:val="24"/>
              </w:rPr>
              <w:t>ение</w:t>
            </w:r>
            <w:r w:rsidRPr="00761AEE">
              <w:rPr>
                <w:rFonts w:ascii="Times New Roman" w:hAnsi="Times New Roman" w:cs="Times New Roman"/>
                <w:b/>
                <w:sz w:val="24"/>
              </w:rPr>
              <w:t xml:space="preserve"> </w:t>
            </w:r>
            <w:r w:rsidR="00761AEE" w:rsidRPr="00761AEE">
              <w:rPr>
                <w:rFonts w:ascii="Times New Roman" w:hAnsi="Times New Roman" w:cs="Times New Roman"/>
                <w:b/>
                <w:sz w:val="24"/>
              </w:rPr>
              <w:t xml:space="preserve">его </w:t>
            </w:r>
            <w:r w:rsidRPr="00761AEE">
              <w:rPr>
                <w:rFonts w:ascii="Times New Roman" w:hAnsi="Times New Roman" w:cs="Times New Roman"/>
                <w:b/>
                <w:sz w:val="24"/>
              </w:rPr>
              <w:t>обязанност</w:t>
            </w:r>
            <w:r w:rsidR="00761AEE" w:rsidRPr="00761AEE">
              <w:rPr>
                <w:rFonts w:ascii="Times New Roman" w:hAnsi="Times New Roman" w:cs="Times New Roman"/>
                <w:b/>
                <w:sz w:val="24"/>
              </w:rPr>
              <w:t>ей</w:t>
            </w:r>
            <w:r w:rsidRPr="00761AEE">
              <w:rPr>
                <w:rFonts w:ascii="Times New Roman" w:hAnsi="Times New Roman" w:cs="Times New Roman"/>
                <w:b/>
                <w:sz w:val="24"/>
              </w:rPr>
              <w:t xml:space="preserve"> </w:t>
            </w:r>
            <w:r w:rsidR="00761AEE" w:rsidRPr="00761AEE">
              <w:rPr>
                <w:rFonts w:ascii="Times New Roman" w:hAnsi="Times New Roman" w:cs="Times New Roman"/>
                <w:b/>
                <w:sz w:val="24"/>
              </w:rPr>
              <w:t xml:space="preserve">на одного из заместителей руководителя или других работников </w:t>
            </w:r>
            <w:r w:rsidRPr="00761AEE">
              <w:rPr>
                <w:rFonts w:ascii="Times New Roman" w:hAnsi="Times New Roman" w:cs="Times New Roman"/>
                <w:b/>
                <w:sz w:val="24"/>
              </w:rPr>
              <w:t xml:space="preserve">государственного высшего учебного заведения до назначения нового руководителя. </w:t>
            </w:r>
          </w:p>
          <w:p w:rsidR="005C2DEB" w:rsidRPr="009947C4" w:rsidRDefault="005C2DEB" w:rsidP="00853710">
            <w:pPr>
              <w:pStyle w:val="tkTekst"/>
              <w:spacing w:after="0"/>
              <w:rPr>
                <w:rFonts w:ascii="Times New Roman" w:hAnsi="Times New Roman" w:cs="Times New Roman"/>
                <w:sz w:val="24"/>
                <w:szCs w:val="24"/>
              </w:rPr>
            </w:pPr>
          </w:p>
        </w:tc>
      </w:tr>
      <w:tr w:rsidR="00695330" w:rsidTr="00232159">
        <w:tc>
          <w:tcPr>
            <w:tcW w:w="14786" w:type="dxa"/>
            <w:gridSpan w:val="4"/>
          </w:tcPr>
          <w:p w:rsidR="00695330" w:rsidRDefault="00695330" w:rsidP="00695330">
            <w:pPr>
              <w:pStyle w:val="tkNazvanie"/>
              <w:spacing w:before="0" w:after="0"/>
              <w:rPr>
                <w:rFonts w:ascii="Times New Roman" w:hAnsi="Times New Roman" w:cs="Times New Roman"/>
              </w:rPr>
            </w:pPr>
            <w:r w:rsidRPr="005C2DEB">
              <w:rPr>
                <w:rFonts w:ascii="Times New Roman" w:hAnsi="Times New Roman" w:cs="Times New Roman"/>
              </w:rPr>
              <w:lastRenderedPageBreak/>
              <w:t>Закон</w:t>
            </w:r>
            <w:r w:rsidRPr="00695330">
              <w:rPr>
                <w:rFonts w:ascii="Times New Roman" w:hAnsi="Times New Roman" w:cs="Times New Roman"/>
              </w:rPr>
              <w:t xml:space="preserve"> </w:t>
            </w:r>
            <w:r w:rsidRPr="005C2DEB">
              <w:rPr>
                <w:rFonts w:ascii="Times New Roman" w:hAnsi="Times New Roman" w:cs="Times New Roman"/>
              </w:rPr>
              <w:t xml:space="preserve">Кыргызской Республики </w:t>
            </w:r>
            <w:r>
              <w:rPr>
                <w:rFonts w:ascii="Times New Roman" w:hAnsi="Times New Roman" w:cs="Times New Roman"/>
              </w:rPr>
              <w:t>«</w:t>
            </w:r>
            <w:r w:rsidRPr="00695330">
              <w:rPr>
                <w:rFonts w:ascii="Times New Roman" w:hAnsi="Times New Roman" w:cs="Times New Roman"/>
              </w:rPr>
              <w:t>О местной государственной</w:t>
            </w:r>
          </w:p>
          <w:p w:rsidR="00695330" w:rsidRPr="00695330" w:rsidRDefault="00695330" w:rsidP="00695330">
            <w:pPr>
              <w:pStyle w:val="tkNazvanie"/>
              <w:spacing w:before="0" w:after="0"/>
              <w:rPr>
                <w:rFonts w:ascii="Times New Roman" w:hAnsi="Times New Roman" w:cs="Times New Roman"/>
              </w:rPr>
            </w:pPr>
            <w:r w:rsidRPr="00695330">
              <w:rPr>
                <w:rFonts w:ascii="Times New Roman" w:hAnsi="Times New Roman" w:cs="Times New Roman"/>
              </w:rPr>
              <w:t>администрации и органах местного самоуправления</w:t>
            </w:r>
            <w:r>
              <w:rPr>
                <w:rFonts w:ascii="Times New Roman" w:hAnsi="Times New Roman" w:cs="Times New Roman"/>
              </w:rPr>
              <w:t>»</w:t>
            </w:r>
          </w:p>
        </w:tc>
      </w:tr>
      <w:tr w:rsidR="005C2DEB" w:rsidRPr="00695330" w:rsidTr="009947C4">
        <w:tc>
          <w:tcPr>
            <w:tcW w:w="469" w:type="dxa"/>
            <w:gridSpan w:val="2"/>
          </w:tcPr>
          <w:p w:rsidR="005C2DEB" w:rsidRPr="00695330" w:rsidRDefault="00695330" w:rsidP="00695330">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152" w:type="dxa"/>
          </w:tcPr>
          <w:p w:rsidR="00695330" w:rsidRPr="00695330" w:rsidRDefault="00695330" w:rsidP="00695330">
            <w:pPr>
              <w:pStyle w:val="tkZagolovok5"/>
              <w:spacing w:before="0" w:after="0"/>
              <w:rPr>
                <w:rFonts w:ascii="Times New Roman" w:hAnsi="Times New Roman" w:cs="Times New Roman"/>
                <w:b w:val="0"/>
                <w:bCs w:val="0"/>
                <w:sz w:val="24"/>
                <w:szCs w:val="24"/>
              </w:rPr>
            </w:pPr>
            <w:r w:rsidRPr="00695330">
              <w:rPr>
                <w:rFonts w:ascii="Times New Roman" w:hAnsi="Times New Roman" w:cs="Times New Roman"/>
                <w:b w:val="0"/>
                <w:bCs w:val="0"/>
                <w:sz w:val="24"/>
                <w:szCs w:val="24"/>
              </w:rPr>
              <w:t xml:space="preserve">Статья 11. Полномочия </w:t>
            </w:r>
            <w:proofErr w:type="spellStart"/>
            <w:r w:rsidRPr="00695330">
              <w:rPr>
                <w:rFonts w:ascii="Times New Roman" w:hAnsi="Times New Roman" w:cs="Times New Roman"/>
                <w:b w:val="0"/>
                <w:bCs w:val="0"/>
                <w:sz w:val="24"/>
                <w:szCs w:val="24"/>
              </w:rPr>
              <w:t>акима</w:t>
            </w:r>
            <w:proofErr w:type="spellEnd"/>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1. Аким:</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1) организует деятельность местной государственной администрации и отвечает за ее результаты;</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2) координирует деятельность территориальных подразделений государственных органов исполнительной власти;</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lastRenderedPageBreak/>
              <w:t xml:space="preserve">3) назначает в установленном законодательством порядке на должность руководителей территориальных подразделений государственных органов исполнительной власти, за исключением органов статистики, национальной безопасности, внутренних </w:t>
            </w:r>
            <w:r w:rsidRPr="00B04BB3">
              <w:rPr>
                <w:rFonts w:ascii="Times New Roman" w:hAnsi="Times New Roman" w:cs="Times New Roman"/>
                <w:sz w:val="24"/>
                <w:szCs w:val="24"/>
              </w:rPr>
              <w:t>дел и местных</w:t>
            </w:r>
            <w:r w:rsidRPr="00695330">
              <w:rPr>
                <w:rFonts w:ascii="Times New Roman" w:hAnsi="Times New Roman" w:cs="Times New Roman"/>
                <w:sz w:val="24"/>
                <w:szCs w:val="24"/>
              </w:rPr>
              <w:t xml:space="preserve"> органов военного управления;</w:t>
            </w:r>
            <w:bookmarkStart w:id="0" w:name="_GoBack"/>
            <w:bookmarkEnd w:id="0"/>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4) самостоятельно освобождает от должности руководителей территориальных подразделений государственных органов исполнительной власти, за исключением органов статистики, национальной безопасности, внутренних </w:t>
            </w:r>
            <w:r w:rsidRPr="00B04BB3">
              <w:rPr>
                <w:rFonts w:ascii="Times New Roman" w:hAnsi="Times New Roman" w:cs="Times New Roman"/>
                <w:sz w:val="24"/>
                <w:szCs w:val="24"/>
              </w:rPr>
              <w:t>дел и местных</w:t>
            </w:r>
            <w:r w:rsidRPr="00695330">
              <w:rPr>
                <w:rFonts w:ascii="Times New Roman" w:hAnsi="Times New Roman" w:cs="Times New Roman"/>
                <w:sz w:val="24"/>
                <w:szCs w:val="24"/>
              </w:rPr>
              <w:t xml:space="preserve"> органов военного управления. В случае внесения руководителями соответствующих государственных органов исполнительной власти обоснованного представления об освобождении от должности руководителей их территориальных подразделений обязан освободить вышеуказанных должностных лиц от должности;</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5) назначает на должность и освобождает от должности глав исполнительных органов местного самоуправления </w:t>
            </w:r>
            <w:proofErr w:type="spellStart"/>
            <w:r w:rsidRPr="00695330">
              <w:rPr>
                <w:rFonts w:ascii="Times New Roman" w:hAnsi="Times New Roman" w:cs="Times New Roman"/>
                <w:sz w:val="24"/>
                <w:szCs w:val="24"/>
              </w:rPr>
              <w:t>айылных</w:t>
            </w:r>
            <w:proofErr w:type="spellEnd"/>
            <w:r w:rsidRPr="00695330">
              <w:rPr>
                <w:rFonts w:ascii="Times New Roman" w:hAnsi="Times New Roman" w:cs="Times New Roman"/>
                <w:sz w:val="24"/>
                <w:szCs w:val="24"/>
              </w:rPr>
              <w:t xml:space="preserve"> аймаков и городов районного значения в порядке, предусмотренном настоящим Законом;</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6) назначает на должность и освобождает от должности работников аппарата местной государственной администрации, принимает к ним меры поощрения и дисциплинарного взыскания;</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7) утверждает индивидуальный план по защите прав ребенка и план индивидуальной работы с семьей;</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8) вносит предложения </w:t>
            </w:r>
            <w:proofErr w:type="spellStart"/>
            <w:r w:rsidRPr="00695330">
              <w:rPr>
                <w:rFonts w:ascii="Times New Roman" w:hAnsi="Times New Roman" w:cs="Times New Roman"/>
                <w:sz w:val="24"/>
                <w:szCs w:val="24"/>
              </w:rPr>
              <w:t>торага</w:t>
            </w:r>
            <w:proofErr w:type="spellEnd"/>
            <w:r w:rsidRPr="00695330">
              <w:rPr>
                <w:rFonts w:ascii="Times New Roman" w:hAnsi="Times New Roman" w:cs="Times New Roman"/>
                <w:sz w:val="24"/>
                <w:szCs w:val="24"/>
              </w:rPr>
              <w:t xml:space="preserve"> районного </w:t>
            </w:r>
            <w:proofErr w:type="spellStart"/>
            <w:r w:rsidRPr="00695330">
              <w:rPr>
                <w:rFonts w:ascii="Times New Roman" w:hAnsi="Times New Roman" w:cs="Times New Roman"/>
                <w:sz w:val="24"/>
                <w:szCs w:val="24"/>
              </w:rPr>
              <w:t>кенеша</w:t>
            </w:r>
            <w:proofErr w:type="spellEnd"/>
            <w:r w:rsidRPr="00695330">
              <w:rPr>
                <w:rFonts w:ascii="Times New Roman" w:hAnsi="Times New Roman" w:cs="Times New Roman"/>
                <w:sz w:val="24"/>
                <w:szCs w:val="24"/>
              </w:rPr>
              <w:t xml:space="preserve"> о созыве сессии районного </w:t>
            </w:r>
            <w:proofErr w:type="spellStart"/>
            <w:r w:rsidRPr="00695330">
              <w:rPr>
                <w:rFonts w:ascii="Times New Roman" w:hAnsi="Times New Roman" w:cs="Times New Roman"/>
                <w:sz w:val="24"/>
                <w:szCs w:val="24"/>
              </w:rPr>
              <w:t>кенеша</w:t>
            </w:r>
            <w:proofErr w:type="spellEnd"/>
            <w:r w:rsidRPr="00695330">
              <w:rPr>
                <w:rFonts w:ascii="Times New Roman" w:hAnsi="Times New Roman" w:cs="Times New Roman"/>
                <w:sz w:val="24"/>
                <w:szCs w:val="24"/>
              </w:rPr>
              <w:t>, участвует в ее работе с правом совещательного голоса;</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9) вносит предложения </w:t>
            </w:r>
            <w:proofErr w:type="spellStart"/>
            <w:r w:rsidRPr="00695330">
              <w:rPr>
                <w:rFonts w:ascii="Times New Roman" w:hAnsi="Times New Roman" w:cs="Times New Roman"/>
                <w:sz w:val="24"/>
                <w:szCs w:val="24"/>
              </w:rPr>
              <w:t>торага</w:t>
            </w:r>
            <w:proofErr w:type="spellEnd"/>
            <w:r w:rsidRPr="00695330">
              <w:rPr>
                <w:rFonts w:ascii="Times New Roman" w:hAnsi="Times New Roman" w:cs="Times New Roman"/>
                <w:sz w:val="24"/>
                <w:szCs w:val="24"/>
              </w:rPr>
              <w:t xml:space="preserve"> местного </w:t>
            </w:r>
            <w:proofErr w:type="spellStart"/>
            <w:r w:rsidRPr="00695330">
              <w:rPr>
                <w:rFonts w:ascii="Times New Roman" w:hAnsi="Times New Roman" w:cs="Times New Roman"/>
                <w:sz w:val="24"/>
                <w:szCs w:val="24"/>
              </w:rPr>
              <w:t>кенеша</w:t>
            </w:r>
            <w:proofErr w:type="spellEnd"/>
            <w:r w:rsidRPr="00695330">
              <w:rPr>
                <w:rFonts w:ascii="Times New Roman" w:hAnsi="Times New Roman" w:cs="Times New Roman"/>
                <w:sz w:val="24"/>
                <w:szCs w:val="24"/>
              </w:rPr>
              <w:t xml:space="preserve"> о созыве внеочередных заседаний местного </w:t>
            </w:r>
            <w:proofErr w:type="spellStart"/>
            <w:r w:rsidRPr="00695330">
              <w:rPr>
                <w:rFonts w:ascii="Times New Roman" w:hAnsi="Times New Roman" w:cs="Times New Roman"/>
                <w:sz w:val="24"/>
                <w:szCs w:val="24"/>
              </w:rPr>
              <w:t>кенеша</w:t>
            </w:r>
            <w:proofErr w:type="spellEnd"/>
            <w:r w:rsidRPr="00695330">
              <w:rPr>
                <w:rFonts w:ascii="Times New Roman" w:hAnsi="Times New Roman" w:cs="Times New Roman"/>
                <w:sz w:val="24"/>
                <w:szCs w:val="24"/>
              </w:rPr>
              <w:t xml:space="preserve"> в пределах территории, участвует в них с правом совещательного голоса;</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10) представляет соответствующую территорию в отношениях с вышестоящими государственными органами, </w:t>
            </w:r>
            <w:r w:rsidRPr="00695330">
              <w:rPr>
                <w:rFonts w:ascii="Times New Roman" w:hAnsi="Times New Roman" w:cs="Times New Roman"/>
                <w:sz w:val="24"/>
                <w:szCs w:val="24"/>
              </w:rPr>
              <w:lastRenderedPageBreak/>
              <w:t>органами местного самоуправления и в международных отношениях;</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11) принимает решения о предоставлении земельных участков, находящихся в государственной собственности, в соответствии с земельным законодательством Кыргызской Республики;</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12) принимает меры по защите прав субъектов предпринимательства;</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13) осуществляет иные полномочия, предусмотренные настоящим Законом и другими законами.</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2. Аким в пределах своей компетенции издает распоряжения, а от имени местной государственной администрации - постановления.</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3. Аким в установленном порядке ходатайствует перед Президентом о награждении государственными наградами и присвоении почетных званий Кыргызской Республики.</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4. Аким вправе распределить свои полномочия между своими заместителями.</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5. На </w:t>
            </w:r>
            <w:proofErr w:type="spellStart"/>
            <w:r w:rsidRPr="00695330">
              <w:rPr>
                <w:rFonts w:ascii="Times New Roman" w:hAnsi="Times New Roman" w:cs="Times New Roman"/>
                <w:sz w:val="24"/>
                <w:szCs w:val="24"/>
              </w:rPr>
              <w:t>акима</w:t>
            </w:r>
            <w:proofErr w:type="spellEnd"/>
            <w:r w:rsidRPr="00695330">
              <w:rPr>
                <w:rFonts w:ascii="Times New Roman" w:hAnsi="Times New Roman" w:cs="Times New Roman"/>
                <w:sz w:val="24"/>
                <w:szCs w:val="24"/>
              </w:rPr>
              <w:t xml:space="preserve"> распространяются все ограничения, предусмотренные законодательством для государственных служащих.</w:t>
            </w:r>
          </w:p>
          <w:p w:rsidR="005C2DEB" w:rsidRPr="00695330" w:rsidRDefault="005C2DEB" w:rsidP="00695330">
            <w:pPr>
              <w:pStyle w:val="a4"/>
              <w:rPr>
                <w:rFonts w:ascii="Times New Roman" w:eastAsia="Times New Roman" w:hAnsi="Times New Roman" w:cs="Times New Roman"/>
                <w:sz w:val="24"/>
                <w:szCs w:val="24"/>
              </w:rPr>
            </w:pPr>
          </w:p>
        </w:tc>
        <w:tc>
          <w:tcPr>
            <w:tcW w:w="7165" w:type="dxa"/>
          </w:tcPr>
          <w:p w:rsidR="00695330" w:rsidRPr="00695330" w:rsidRDefault="00695330" w:rsidP="00695330">
            <w:pPr>
              <w:pStyle w:val="tkZagolovok5"/>
              <w:spacing w:before="0" w:after="0"/>
              <w:rPr>
                <w:rFonts w:ascii="Times New Roman" w:hAnsi="Times New Roman" w:cs="Times New Roman"/>
                <w:b w:val="0"/>
                <w:bCs w:val="0"/>
                <w:sz w:val="24"/>
                <w:szCs w:val="24"/>
              </w:rPr>
            </w:pPr>
            <w:r w:rsidRPr="00695330">
              <w:rPr>
                <w:rFonts w:ascii="Times New Roman" w:hAnsi="Times New Roman" w:cs="Times New Roman"/>
                <w:b w:val="0"/>
                <w:bCs w:val="0"/>
                <w:sz w:val="24"/>
                <w:szCs w:val="24"/>
              </w:rPr>
              <w:lastRenderedPageBreak/>
              <w:t xml:space="preserve">Статья 11. Полномочия </w:t>
            </w:r>
            <w:proofErr w:type="spellStart"/>
            <w:r w:rsidRPr="00695330">
              <w:rPr>
                <w:rFonts w:ascii="Times New Roman" w:hAnsi="Times New Roman" w:cs="Times New Roman"/>
                <w:b w:val="0"/>
                <w:bCs w:val="0"/>
                <w:sz w:val="24"/>
                <w:szCs w:val="24"/>
              </w:rPr>
              <w:t>акима</w:t>
            </w:r>
            <w:proofErr w:type="spellEnd"/>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1. Аким:</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1) организует деятельность местной государственной администрации и отвечает за ее результаты;</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2) координирует деятельность территориальных подразделений государственных органов исполнительной власти;</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lastRenderedPageBreak/>
              <w:t>3) назначает в установленном законодательством порядке на должность руководителей территориальных подразделений государственных органов исполнительной власти, за исключением органов статистики, национальной безопасности, внутренних дел</w:t>
            </w:r>
            <w:r w:rsidRPr="00B04BB3">
              <w:rPr>
                <w:rFonts w:ascii="Times New Roman" w:hAnsi="Times New Roman" w:cs="Times New Roman"/>
                <w:b/>
                <w:sz w:val="24"/>
                <w:szCs w:val="24"/>
              </w:rPr>
              <w:t>,</w:t>
            </w:r>
            <w:r w:rsidRPr="00695330">
              <w:rPr>
                <w:rFonts w:ascii="Times New Roman" w:hAnsi="Times New Roman" w:cs="Times New Roman"/>
                <w:sz w:val="24"/>
                <w:szCs w:val="24"/>
              </w:rPr>
              <w:t xml:space="preserve"> </w:t>
            </w:r>
            <w:r w:rsidRPr="00695330">
              <w:rPr>
                <w:rFonts w:ascii="Times New Roman" w:hAnsi="Times New Roman" w:cs="Times New Roman"/>
                <w:b/>
                <w:sz w:val="24"/>
                <w:szCs w:val="24"/>
              </w:rPr>
              <w:t>образования</w:t>
            </w:r>
            <w:r>
              <w:rPr>
                <w:rFonts w:ascii="Times New Roman" w:hAnsi="Times New Roman" w:cs="Times New Roman"/>
                <w:b/>
                <w:sz w:val="24"/>
                <w:szCs w:val="24"/>
              </w:rPr>
              <w:t xml:space="preserve"> </w:t>
            </w:r>
            <w:r w:rsidRPr="00695330">
              <w:rPr>
                <w:rFonts w:ascii="Times New Roman" w:hAnsi="Times New Roman" w:cs="Times New Roman"/>
                <w:sz w:val="24"/>
                <w:szCs w:val="24"/>
              </w:rPr>
              <w:t>и местных органов военного управления;</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4) самостоятельно освобождает от должности руководителей территориальных подразделений государственных органов исполнительной власти, за исключением органов статистики, национальной безопасности, внутренних дел</w:t>
            </w:r>
            <w:r w:rsidRPr="00B04BB3">
              <w:rPr>
                <w:rFonts w:ascii="Times New Roman" w:hAnsi="Times New Roman" w:cs="Times New Roman"/>
                <w:b/>
                <w:sz w:val="24"/>
                <w:szCs w:val="24"/>
              </w:rPr>
              <w:t>,</w:t>
            </w:r>
            <w:r w:rsidRPr="00695330">
              <w:rPr>
                <w:rFonts w:ascii="Times New Roman" w:hAnsi="Times New Roman" w:cs="Times New Roman"/>
                <w:sz w:val="24"/>
                <w:szCs w:val="24"/>
              </w:rPr>
              <w:t xml:space="preserve"> </w:t>
            </w:r>
            <w:r w:rsidRPr="00695330">
              <w:rPr>
                <w:rFonts w:ascii="Times New Roman" w:hAnsi="Times New Roman" w:cs="Times New Roman"/>
                <w:b/>
                <w:sz w:val="24"/>
                <w:szCs w:val="24"/>
              </w:rPr>
              <w:t>образования</w:t>
            </w:r>
            <w:r>
              <w:rPr>
                <w:rFonts w:ascii="Times New Roman" w:hAnsi="Times New Roman" w:cs="Times New Roman"/>
                <w:sz w:val="24"/>
                <w:szCs w:val="24"/>
              </w:rPr>
              <w:t xml:space="preserve"> и </w:t>
            </w:r>
            <w:r w:rsidRPr="00695330">
              <w:rPr>
                <w:rFonts w:ascii="Times New Roman" w:hAnsi="Times New Roman" w:cs="Times New Roman"/>
                <w:sz w:val="24"/>
                <w:szCs w:val="24"/>
              </w:rPr>
              <w:t>местных органов военного управления. В случае внесения руководителями соответствующих государственных органов исполнительной власти обоснованного представления об освобождении от должности руководителей их территориальных подразделений обязан освободить вышеуказанных должностных лиц от должности;</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5) назначает на должность и освобождает от должности глав исполнительных органов местного самоуправления </w:t>
            </w:r>
            <w:proofErr w:type="spellStart"/>
            <w:r w:rsidRPr="00695330">
              <w:rPr>
                <w:rFonts w:ascii="Times New Roman" w:hAnsi="Times New Roman" w:cs="Times New Roman"/>
                <w:sz w:val="24"/>
                <w:szCs w:val="24"/>
              </w:rPr>
              <w:t>айылных</w:t>
            </w:r>
            <w:proofErr w:type="spellEnd"/>
            <w:r w:rsidRPr="00695330">
              <w:rPr>
                <w:rFonts w:ascii="Times New Roman" w:hAnsi="Times New Roman" w:cs="Times New Roman"/>
                <w:sz w:val="24"/>
                <w:szCs w:val="24"/>
              </w:rPr>
              <w:t xml:space="preserve"> аймаков и городов районного значения в порядке, предусмотренном настоящим Законом;</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6) назначает на должность и освобождает от должности работников аппарата местной государственной администрации, принимает к ним меры поощрения и дисциплинарного взыскания;</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7) утверждает индивидуальный план по защите прав ребенка и план индивидуальной работы с семьей;</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8) вносит предложения </w:t>
            </w:r>
            <w:proofErr w:type="spellStart"/>
            <w:r w:rsidRPr="00695330">
              <w:rPr>
                <w:rFonts w:ascii="Times New Roman" w:hAnsi="Times New Roman" w:cs="Times New Roman"/>
                <w:sz w:val="24"/>
                <w:szCs w:val="24"/>
              </w:rPr>
              <w:t>торага</w:t>
            </w:r>
            <w:proofErr w:type="spellEnd"/>
            <w:r w:rsidRPr="00695330">
              <w:rPr>
                <w:rFonts w:ascii="Times New Roman" w:hAnsi="Times New Roman" w:cs="Times New Roman"/>
                <w:sz w:val="24"/>
                <w:szCs w:val="24"/>
              </w:rPr>
              <w:t xml:space="preserve"> районного </w:t>
            </w:r>
            <w:proofErr w:type="spellStart"/>
            <w:r w:rsidRPr="00695330">
              <w:rPr>
                <w:rFonts w:ascii="Times New Roman" w:hAnsi="Times New Roman" w:cs="Times New Roman"/>
                <w:sz w:val="24"/>
                <w:szCs w:val="24"/>
              </w:rPr>
              <w:t>кенеша</w:t>
            </w:r>
            <w:proofErr w:type="spellEnd"/>
            <w:r w:rsidRPr="00695330">
              <w:rPr>
                <w:rFonts w:ascii="Times New Roman" w:hAnsi="Times New Roman" w:cs="Times New Roman"/>
                <w:sz w:val="24"/>
                <w:szCs w:val="24"/>
              </w:rPr>
              <w:t xml:space="preserve"> о созыве сессии районного </w:t>
            </w:r>
            <w:proofErr w:type="spellStart"/>
            <w:r w:rsidRPr="00695330">
              <w:rPr>
                <w:rFonts w:ascii="Times New Roman" w:hAnsi="Times New Roman" w:cs="Times New Roman"/>
                <w:sz w:val="24"/>
                <w:szCs w:val="24"/>
              </w:rPr>
              <w:t>кенеша</w:t>
            </w:r>
            <w:proofErr w:type="spellEnd"/>
            <w:r w:rsidRPr="00695330">
              <w:rPr>
                <w:rFonts w:ascii="Times New Roman" w:hAnsi="Times New Roman" w:cs="Times New Roman"/>
                <w:sz w:val="24"/>
                <w:szCs w:val="24"/>
              </w:rPr>
              <w:t>, участвует в ее работе с правом совещательного голоса;</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9) вносит предложения </w:t>
            </w:r>
            <w:proofErr w:type="spellStart"/>
            <w:r w:rsidRPr="00695330">
              <w:rPr>
                <w:rFonts w:ascii="Times New Roman" w:hAnsi="Times New Roman" w:cs="Times New Roman"/>
                <w:sz w:val="24"/>
                <w:szCs w:val="24"/>
              </w:rPr>
              <w:t>торага</w:t>
            </w:r>
            <w:proofErr w:type="spellEnd"/>
            <w:r w:rsidRPr="00695330">
              <w:rPr>
                <w:rFonts w:ascii="Times New Roman" w:hAnsi="Times New Roman" w:cs="Times New Roman"/>
                <w:sz w:val="24"/>
                <w:szCs w:val="24"/>
              </w:rPr>
              <w:t xml:space="preserve"> местного </w:t>
            </w:r>
            <w:proofErr w:type="spellStart"/>
            <w:r w:rsidRPr="00695330">
              <w:rPr>
                <w:rFonts w:ascii="Times New Roman" w:hAnsi="Times New Roman" w:cs="Times New Roman"/>
                <w:sz w:val="24"/>
                <w:szCs w:val="24"/>
              </w:rPr>
              <w:t>кенеша</w:t>
            </w:r>
            <w:proofErr w:type="spellEnd"/>
            <w:r w:rsidRPr="00695330">
              <w:rPr>
                <w:rFonts w:ascii="Times New Roman" w:hAnsi="Times New Roman" w:cs="Times New Roman"/>
                <w:sz w:val="24"/>
                <w:szCs w:val="24"/>
              </w:rPr>
              <w:t xml:space="preserve"> о созыве внеочередных заседаний местного </w:t>
            </w:r>
            <w:proofErr w:type="spellStart"/>
            <w:r w:rsidRPr="00695330">
              <w:rPr>
                <w:rFonts w:ascii="Times New Roman" w:hAnsi="Times New Roman" w:cs="Times New Roman"/>
                <w:sz w:val="24"/>
                <w:szCs w:val="24"/>
              </w:rPr>
              <w:t>кенеша</w:t>
            </w:r>
            <w:proofErr w:type="spellEnd"/>
            <w:r w:rsidRPr="00695330">
              <w:rPr>
                <w:rFonts w:ascii="Times New Roman" w:hAnsi="Times New Roman" w:cs="Times New Roman"/>
                <w:sz w:val="24"/>
                <w:szCs w:val="24"/>
              </w:rPr>
              <w:t xml:space="preserve"> в пределах территории, участвует в них с правом совещательного голоса;</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10) представляет соответствующую территорию в отношениях с вышестоящими государственными органами, </w:t>
            </w:r>
            <w:r w:rsidRPr="00695330">
              <w:rPr>
                <w:rFonts w:ascii="Times New Roman" w:hAnsi="Times New Roman" w:cs="Times New Roman"/>
                <w:sz w:val="24"/>
                <w:szCs w:val="24"/>
              </w:rPr>
              <w:lastRenderedPageBreak/>
              <w:t>органами местного самоуправления и в международных отношениях;</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11) принимает решения о предоставлении земельных участков, находящихся в государственной собственности, в соответствии с земельным законодательством Кыргызской Республики;</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12) принимает меры по защите прав субъектов предпринимательства;</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13) осуществляет иные полномочия, предусмотренные настоящим Законом и другими законами.</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2. Аким в пределах своей компетенции издает распоряжения, а от имени местной государственной администрации - постановления.</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3. Аким в установленном порядке ходатайствует перед Президентом о награждении государственными наградами и присвоении почетных званий Кыргызской Республики.</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4. Аким вправе распределить свои полномочия между своими заместителями.</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5. На </w:t>
            </w:r>
            <w:proofErr w:type="spellStart"/>
            <w:r w:rsidRPr="00695330">
              <w:rPr>
                <w:rFonts w:ascii="Times New Roman" w:hAnsi="Times New Roman" w:cs="Times New Roman"/>
                <w:sz w:val="24"/>
                <w:szCs w:val="24"/>
              </w:rPr>
              <w:t>акима</w:t>
            </w:r>
            <w:proofErr w:type="spellEnd"/>
            <w:r w:rsidRPr="00695330">
              <w:rPr>
                <w:rFonts w:ascii="Times New Roman" w:hAnsi="Times New Roman" w:cs="Times New Roman"/>
                <w:sz w:val="24"/>
                <w:szCs w:val="24"/>
              </w:rPr>
              <w:t xml:space="preserve"> распространяются все ограничения, предусмотренные законодательством для государственных служащих.</w:t>
            </w:r>
          </w:p>
          <w:p w:rsidR="005C2DEB" w:rsidRPr="00695330" w:rsidRDefault="005C2DEB" w:rsidP="00695330">
            <w:pPr>
              <w:pStyle w:val="a4"/>
              <w:ind w:firstLine="404"/>
              <w:jc w:val="both"/>
              <w:rPr>
                <w:rFonts w:ascii="Times New Roman" w:eastAsia="Times New Roman" w:hAnsi="Times New Roman" w:cs="Times New Roman"/>
                <w:sz w:val="24"/>
                <w:szCs w:val="24"/>
              </w:rPr>
            </w:pPr>
          </w:p>
        </w:tc>
      </w:tr>
      <w:tr w:rsidR="005C2DEB" w:rsidRPr="00695330" w:rsidTr="009947C4">
        <w:tc>
          <w:tcPr>
            <w:tcW w:w="469" w:type="dxa"/>
            <w:gridSpan w:val="2"/>
          </w:tcPr>
          <w:p w:rsidR="005C2DEB" w:rsidRPr="00695330" w:rsidRDefault="00130E4E" w:rsidP="00695330">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152" w:type="dxa"/>
          </w:tcPr>
          <w:p w:rsidR="00695330" w:rsidRPr="00B04BB3" w:rsidRDefault="00695330" w:rsidP="00695330">
            <w:pPr>
              <w:pStyle w:val="tkZagolovok5"/>
              <w:spacing w:before="0" w:after="0"/>
              <w:rPr>
                <w:rFonts w:ascii="Times New Roman" w:hAnsi="Times New Roman" w:cs="Times New Roman"/>
                <w:bCs w:val="0"/>
                <w:sz w:val="24"/>
                <w:szCs w:val="24"/>
              </w:rPr>
            </w:pPr>
            <w:r w:rsidRPr="00B04BB3">
              <w:rPr>
                <w:rFonts w:ascii="Times New Roman" w:hAnsi="Times New Roman" w:cs="Times New Roman"/>
                <w:bCs w:val="0"/>
                <w:sz w:val="24"/>
                <w:szCs w:val="24"/>
              </w:rPr>
              <w:t>Статья 48. Полномочия мэра города</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1. Мэр города:</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1) организует соблюдение и выполнение </w:t>
            </w:r>
            <w:hyperlink r:id="rId6" w:history="1">
              <w:r w:rsidRPr="00695330">
                <w:rPr>
                  <w:rFonts w:ascii="Times New Roman" w:hAnsi="Times New Roman" w:cs="Times New Roman"/>
                  <w:sz w:val="24"/>
                  <w:szCs w:val="24"/>
                </w:rPr>
                <w:t>Конституции</w:t>
              </w:r>
            </w:hyperlink>
            <w:r w:rsidRPr="00695330">
              <w:rPr>
                <w:rFonts w:ascii="Times New Roman" w:hAnsi="Times New Roman" w:cs="Times New Roman"/>
                <w:sz w:val="24"/>
                <w:szCs w:val="24"/>
              </w:rPr>
              <w:t xml:space="preserve"> и законов Кыргызской Республики, актов Президента и Кабинета Министров, решений местного </w:t>
            </w:r>
            <w:proofErr w:type="spellStart"/>
            <w:r w:rsidRPr="00695330">
              <w:rPr>
                <w:rFonts w:ascii="Times New Roman" w:hAnsi="Times New Roman" w:cs="Times New Roman"/>
                <w:sz w:val="24"/>
                <w:szCs w:val="24"/>
              </w:rPr>
              <w:t>кенеша</w:t>
            </w:r>
            <w:proofErr w:type="spellEnd"/>
            <w:r w:rsidRPr="00695330">
              <w:rPr>
                <w:rFonts w:ascii="Times New Roman" w:hAnsi="Times New Roman" w:cs="Times New Roman"/>
                <w:sz w:val="24"/>
                <w:szCs w:val="24"/>
              </w:rPr>
              <w:t>;</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2) руководит деятельностью мэрии, муниципальных предприятий и учреждений, отвечает за результаты их деятельности;</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3) осуществляет координацию деятельности территориальных подразделений государственных органов исполнительной власти на территории города;</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lastRenderedPageBreak/>
              <w:t>4) назначает на должность и освобождает от должности работников мэрии в соответствии с законодательством, принимает к ним меры поощрения и дисциплинарного взыскания;</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5) назначает на должность и освобождает от должности руководителей подведомственных подразделений, включая руководителей территориальных подразделений в соответствии с законодательством;</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6) назначает в установленном законодательством порядке на должность руководителей, имеющихся на территории соответствующего города, территориальных подразделений государственных органов исполнительной власти, за исключением органов статистики, национальной безопасности, внутренних </w:t>
            </w:r>
            <w:r w:rsidRPr="00B04BB3">
              <w:rPr>
                <w:rFonts w:ascii="Times New Roman" w:hAnsi="Times New Roman" w:cs="Times New Roman"/>
                <w:sz w:val="24"/>
                <w:szCs w:val="24"/>
              </w:rPr>
              <w:t>дел и местных</w:t>
            </w:r>
            <w:r w:rsidRPr="00695330">
              <w:rPr>
                <w:rFonts w:ascii="Times New Roman" w:hAnsi="Times New Roman" w:cs="Times New Roman"/>
                <w:sz w:val="24"/>
                <w:szCs w:val="24"/>
              </w:rPr>
              <w:t xml:space="preserve"> органов военного управления;</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7) самостоятельно освобождает от должности руководителей, имеющихся на территории соответствующего города, территориальных подразделений государственных органов исполнительной власти, за исключением органов статистики, национальной безопасности, внутренних </w:t>
            </w:r>
            <w:r w:rsidRPr="00B04BB3">
              <w:rPr>
                <w:rFonts w:ascii="Times New Roman" w:hAnsi="Times New Roman" w:cs="Times New Roman"/>
                <w:sz w:val="24"/>
                <w:szCs w:val="24"/>
              </w:rPr>
              <w:t xml:space="preserve">дел и местных </w:t>
            </w:r>
            <w:r w:rsidRPr="00695330">
              <w:rPr>
                <w:rFonts w:ascii="Times New Roman" w:hAnsi="Times New Roman" w:cs="Times New Roman"/>
                <w:sz w:val="24"/>
                <w:szCs w:val="24"/>
              </w:rPr>
              <w:t>органов военного управления. В случае внесения руководителями соответствующих государственных органов исполнительной власти обоснованных представлений об освобождении от должностей руководителей их территориальных подразделений обязан освободить вышеуказанных должностных лиц от должностей;</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8) осуществляет управление вопросами местного значения, а также делегированными государственными полномочиями, за исключением тех, которые относятся к полномочиям местного </w:t>
            </w:r>
            <w:proofErr w:type="spellStart"/>
            <w:r w:rsidRPr="00695330">
              <w:rPr>
                <w:rFonts w:ascii="Times New Roman" w:hAnsi="Times New Roman" w:cs="Times New Roman"/>
                <w:sz w:val="24"/>
                <w:szCs w:val="24"/>
              </w:rPr>
              <w:t>кенеша</w:t>
            </w:r>
            <w:proofErr w:type="spellEnd"/>
            <w:r w:rsidRPr="00695330">
              <w:rPr>
                <w:rFonts w:ascii="Times New Roman" w:hAnsi="Times New Roman" w:cs="Times New Roman"/>
                <w:sz w:val="24"/>
                <w:szCs w:val="24"/>
              </w:rPr>
              <w:t>;</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9) несет персональную ответственность за организацию надлежащего исполнения делегированных государственных полномочий;</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lastRenderedPageBreak/>
              <w:t>10) представляет мэрию в государственных органах, общественных и иных организациях Кыргызской Республики и за рубежом;</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11) обеспечивает преемственность действующих программ социально-экономического развития и социальной защиты населения или по согласованию с местной государственной администрацией не позднее 3 месяцев со дня вступления в должность обеспечивает разработку и представляет на утверждение городскому </w:t>
            </w:r>
            <w:proofErr w:type="spellStart"/>
            <w:r w:rsidRPr="00695330">
              <w:rPr>
                <w:rFonts w:ascii="Times New Roman" w:hAnsi="Times New Roman" w:cs="Times New Roman"/>
                <w:sz w:val="24"/>
                <w:szCs w:val="24"/>
              </w:rPr>
              <w:t>кенешу</w:t>
            </w:r>
            <w:proofErr w:type="spellEnd"/>
            <w:r w:rsidRPr="00695330">
              <w:rPr>
                <w:rFonts w:ascii="Times New Roman" w:hAnsi="Times New Roman" w:cs="Times New Roman"/>
                <w:sz w:val="24"/>
                <w:szCs w:val="24"/>
              </w:rPr>
              <w:t xml:space="preserve"> проекты программ социально-экономического развития и социальной защиты населения;</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12) представляет на утверждение городского </w:t>
            </w:r>
            <w:proofErr w:type="spellStart"/>
            <w:r w:rsidRPr="00695330">
              <w:rPr>
                <w:rFonts w:ascii="Times New Roman" w:hAnsi="Times New Roman" w:cs="Times New Roman"/>
                <w:sz w:val="24"/>
                <w:szCs w:val="24"/>
              </w:rPr>
              <w:t>кенеша</w:t>
            </w:r>
            <w:proofErr w:type="spellEnd"/>
            <w:r w:rsidRPr="00695330">
              <w:rPr>
                <w:rFonts w:ascii="Times New Roman" w:hAnsi="Times New Roman" w:cs="Times New Roman"/>
                <w:sz w:val="24"/>
                <w:szCs w:val="24"/>
              </w:rPr>
              <w:t xml:space="preserve"> проект местного бюджета, один раз в полугодие отчитывается перед городским </w:t>
            </w:r>
            <w:proofErr w:type="spellStart"/>
            <w:r w:rsidRPr="00695330">
              <w:rPr>
                <w:rFonts w:ascii="Times New Roman" w:hAnsi="Times New Roman" w:cs="Times New Roman"/>
                <w:sz w:val="24"/>
                <w:szCs w:val="24"/>
              </w:rPr>
              <w:t>кенешем</w:t>
            </w:r>
            <w:proofErr w:type="spellEnd"/>
            <w:r w:rsidRPr="00695330">
              <w:rPr>
                <w:rFonts w:ascii="Times New Roman" w:hAnsi="Times New Roman" w:cs="Times New Roman"/>
                <w:sz w:val="24"/>
                <w:szCs w:val="24"/>
              </w:rPr>
              <w:t xml:space="preserve"> об исполнении дел местного значения, исполнении бюджета, использовании муниципальной собственности и средств внебюджетного фонда, а по вопросу выполнения программ социально-экономического развития и социальной защиты населения - мэры городов районного значения вместе с </w:t>
            </w:r>
            <w:proofErr w:type="spellStart"/>
            <w:r w:rsidRPr="00695330">
              <w:rPr>
                <w:rFonts w:ascii="Times New Roman" w:hAnsi="Times New Roman" w:cs="Times New Roman"/>
                <w:sz w:val="24"/>
                <w:szCs w:val="24"/>
              </w:rPr>
              <w:t>акимом</w:t>
            </w:r>
            <w:proofErr w:type="spellEnd"/>
            <w:r w:rsidRPr="00695330">
              <w:rPr>
                <w:rFonts w:ascii="Times New Roman" w:hAnsi="Times New Roman" w:cs="Times New Roman"/>
                <w:sz w:val="24"/>
                <w:szCs w:val="24"/>
              </w:rPr>
              <w:t>;</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13) вносит предложения в городской </w:t>
            </w:r>
            <w:proofErr w:type="spellStart"/>
            <w:r w:rsidRPr="00695330">
              <w:rPr>
                <w:rFonts w:ascii="Times New Roman" w:hAnsi="Times New Roman" w:cs="Times New Roman"/>
                <w:sz w:val="24"/>
                <w:szCs w:val="24"/>
              </w:rPr>
              <w:t>кенеш</w:t>
            </w:r>
            <w:proofErr w:type="spellEnd"/>
            <w:r w:rsidRPr="00695330">
              <w:rPr>
                <w:rFonts w:ascii="Times New Roman" w:hAnsi="Times New Roman" w:cs="Times New Roman"/>
                <w:sz w:val="24"/>
                <w:szCs w:val="24"/>
              </w:rPr>
              <w:t xml:space="preserve"> по введению местных налогов и сборов согласно законодательству;</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14) вносит предложения о созыве сессии городского </w:t>
            </w:r>
            <w:proofErr w:type="spellStart"/>
            <w:r w:rsidRPr="00695330">
              <w:rPr>
                <w:rFonts w:ascii="Times New Roman" w:hAnsi="Times New Roman" w:cs="Times New Roman"/>
                <w:sz w:val="24"/>
                <w:szCs w:val="24"/>
              </w:rPr>
              <w:t>кенеша</w:t>
            </w:r>
            <w:proofErr w:type="spellEnd"/>
            <w:r w:rsidRPr="00695330">
              <w:rPr>
                <w:rFonts w:ascii="Times New Roman" w:hAnsi="Times New Roman" w:cs="Times New Roman"/>
                <w:sz w:val="24"/>
                <w:szCs w:val="24"/>
              </w:rPr>
              <w:t>, участвует в ее работе;</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15) ходатайствует в установленном порядке перед Президентом о награждении государственными наградами и присвоении почетных званий;</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16) осуществляет иные полномочия в соответствии с нормативными правовыми актами Кыргызской Республики.</w:t>
            </w:r>
          </w:p>
          <w:p w:rsidR="005C2DEB" w:rsidRPr="00695330" w:rsidRDefault="00695330" w:rsidP="00130E4E">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2. В городах республиканского и областного значения мэр города одновременно наделяется полномочиями, предусмотренными для </w:t>
            </w:r>
            <w:proofErr w:type="spellStart"/>
            <w:r w:rsidRPr="00695330">
              <w:rPr>
                <w:rFonts w:ascii="Times New Roman" w:hAnsi="Times New Roman" w:cs="Times New Roman"/>
                <w:sz w:val="24"/>
                <w:szCs w:val="24"/>
              </w:rPr>
              <w:t>акимов</w:t>
            </w:r>
            <w:proofErr w:type="spellEnd"/>
            <w:r w:rsidRPr="00695330">
              <w:rPr>
                <w:rFonts w:ascii="Times New Roman" w:hAnsi="Times New Roman" w:cs="Times New Roman"/>
                <w:sz w:val="24"/>
                <w:szCs w:val="24"/>
              </w:rPr>
              <w:t>, с учетом специфики организации управления в городе.</w:t>
            </w:r>
          </w:p>
        </w:tc>
        <w:tc>
          <w:tcPr>
            <w:tcW w:w="7165" w:type="dxa"/>
          </w:tcPr>
          <w:p w:rsidR="00695330" w:rsidRPr="00B04BB3" w:rsidRDefault="00695330" w:rsidP="00695330">
            <w:pPr>
              <w:pStyle w:val="tkZagolovok5"/>
              <w:spacing w:before="0" w:after="0"/>
              <w:rPr>
                <w:rFonts w:ascii="Times New Roman" w:hAnsi="Times New Roman" w:cs="Times New Roman"/>
                <w:bCs w:val="0"/>
                <w:sz w:val="24"/>
                <w:szCs w:val="24"/>
              </w:rPr>
            </w:pPr>
            <w:r w:rsidRPr="00B04BB3">
              <w:rPr>
                <w:rFonts w:ascii="Times New Roman" w:hAnsi="Times New Roman" w:cs="Times New Roman"/>
                <w:bCs w:val="0"/>
                <w:sz w:val="24"/>
                <w:szCs w:val="24"/>
              </w:rPr>
              <w:lastRenderedPageBreak/>
              <w:t>Статья 48. Полномочия мэра города</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1. Мэр города:</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1) организует соблюдение и выполнение </w:t>
            </w:r>
            <w:hyperlink r:id="rId7" w:history="1">
              <w:r w:rsidRPr="00695330">
                <w:rPr>
                  <w:rFonts w:ascii="Times New Roman" w:hAnsi="Times New Roman" w:cs="Times New Roman"/>
                  <w:sz w:val="24"/>
                  <w:szCs w:val="24"/>
                </w:rPr>
                <w:t>Конституции</w:t>
              </w:r>
            </w:hyperlink>
            <w:r w:rsidRPr="00695330">
              <w:rPr>
                <w:rFonts w:ascii="Times New Roman" w:hAnsi="Times New Roman" w:cs="Times New Roman"/>
                <w:sz w:val="24"/>
                <w:szCs w:val="24"/>
              </w:rPr>
              <w:t xml:space="preserve"> и законов Кыргызской Республики, актов Президента и Кабинета Министров, решений местного </w:t>
            </w:r>
            <w:proofErr w:type="spellStart"/>
            <w:r w:rsidRPr="00695330">
              <w:rPr>
                <w:rFonts w:ascii="Times New Roman" w:hAnsi="Times New Roman" w:cs="Times New Roman"/>
                <w:sz w:val="24"/>
                <w:szCs w:val="24"/>
              </w:rPr>
              <w:t>кенеша</w:t>
            </w:r>
            <w:proofErr w:type="spellEnd"/>
            <w:r w:rsidRPr="00695330">
              <w:rPr>
                <w:rFonts w:ascii="Times New Roman" w:hAnsi="Times New Roman" w:cs="Times New Roman"/>
                <w:sz w:val="24"/>
                <w:szCs w:val="24"/>
              </w:rPr>
              <w:t>;</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2) руководит деятельностью мэрии, муниципальных предприятий и учреждений, отвечает за результаты их деятельности;</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3) осуществляет координацию деятельности территориальных подразделений государственных органов исполнительной власти на территории города;</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lastRenderedPageBreak/>
              <w:t>4) назначает на должность и освобождает от должности работников мэрии в соответствии с законодательством, принимает к ним меры поощрения и дисциплинарного взыскания;</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5) назначает на должность и освобождает от должности руководителей подведомственных подразделений, включая руководителей территориальных подразделений в соответствии с законодательством;</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6) назначает в установленном законодательством порядке на должность руководителей, имеющихся на территории соответствующего города, территориальных подразделений государственных органов исполнительной власти, за исключением органов статистики, национальной безопасности, внутренних дел</w:t>
            </w:r>
            <w:r w:rsidR="00C8255F" w:rsidRPr="00B04BB3">
              <w:rPr>
                <w:rFonts w:ascii="Times New Roman" w:hAnsi="Times New Roman" w:cs="Times New Roman"/>
                <w:b/>
                <w:sz w:val="24"/>
                <w:szCs w:val="24"/>
              </w:rPr>
              <w:t xml:space="preserve">, </w:t>
            </w:r>
            <w:r w:rsidR="00C8255F" w:rsidRPr="00C8255F">
              <w:rPr>
                <w:rFonts w:ascii="Times New Roman" w:hAnsi="Times New Roman" w:cs="Times New Roman"/>
                <w:b/>
                <w:sz w:val="24"/>
                <w:szCs w:val="24"/>
              </w:rPr>
              <w:t>образования</w:t>
            </w:r>
            <w:r w:rsidRPr="00695330">
              <w:rPr>
                <w:rFonts w:ascii="Times New Roman" w:hAnsi="Times New Roman" w:cs="Times New Roman"/>
                <w:sz w:val="24"/>
                <w:szCs w:val="24"/>
              </w:rPr>
              <w:t xml:space="preserve"> и местных органов военного управления;</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7) самостоятельно освобождает от должности руководителей, имеющихся на территории соответствующего города, территориальных подразделений государственных органов исполнительной власти, за исключением органов статистики, национальной безопасности, внутренних дел</w:t>
            </w:r>
            <w:r w:rsidR="00C8255F" w:rsidRPr="00B04BB3">
              <w:rPr>
                <w:rFonts w:ascii="Times New Roman" w:hAnsi="Times New Roman" w:cs="Times New Roman"/>
                <w:b/>
                <w:sz w:val="24"/>
                <w:szCs w:val="24"/>
              </w:rPr>
              <w:t>,</w:t>
            </w:r>
            <w:r w:rsidR="00C8255F">
              <w:rPr>
                <w:rFonts w:ascii="Times New Roman" w:hAnsi="Times New Roman" w:cs="Times New Roman"/>
                <w:sz w:val="24"/>
                <w:szCs w:val="24"/>
              </w:rPr>
              <w:t xml:space="preserve"> </w:t>
            </w:r>
            <w:r w:rsidR="00C8255F" w:rsidRPr="00C8255F">
              <w:rPr>
                <w:rFonts w:ascii="Times New Roman" w:hAnsi="Times New Roman" w:cs="Times New Roman"/>
                <w:b/>
                <w:sz w:val="24"/>
                <w:szCs w:val="24"/>
              </w:rPr>
              <w:t>образования</w:t>
            </w:r>
            <w:r w:rsidRPr="00695330">
              <w:rPr>
                <w:rFonts w:ascii="Times New Roman" w:hAnsi="Times New Roman" w:cs="Times New Roman"/>
                <w:sz w:val="24"/>
                <w:szCs w:val="24"/>
              </w:rPr>
              <w:t xml:space="preserve"> и местных органов военного управления. В случае внесения руководителями соответствующих государственных органов исполнительной власти обоснованных представлений об освобождении от должностей руководителей их территориальных подразделений обязан освободить вышеуказанных должностных лиц от должностей;</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8) осуществляет управление вопросами местного значения, а также делегированными государственными полномочиями, за исключением тех, которые относятся к полномочиям местного </w:t>
            </w:r>
            <w:proofErr w:type="spellStart"/>
            <w:r w:rsidRPr="00695330">
              <w:rPr>
                <w:rFonts w:ascii="Times New Roman" w:hAnsi="Times New Roman" w:cs="Times New Roman"/>
                <w:sz w:val="24"/>
                <w:szCs w:val="24"/>
              </w:rPr>
              <w:t>кенеша</w:t>
            </w:r>
            <w:proofErr w:type="spellEnd"/>
            <w:r w:rsidRPr="00695330">
              <w:rPr>
                <w:rFonts w:ascii="Times New Roman" w:hAnsi="Times New Roman" w:cs="Times New Roman"/>
                <w:sz w:val="24"/>
                <w:szCs w:val="24"/>
              </w:rPr>
              <w:t>;</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9) несет персональную ответственность за организацию надлежащего исполнения делегированных государственных полномочий;</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lastRenderedPageBreak/>
              <w:t>10) представляет мэрию в государственных органах, общественных и иных организациях Кыргызской Республики и за рубежом;</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11) обеспечивает преемственность действующих программ социально-экономического развития и социальной защиты населения или по согласованию с местной государственной администрацией не позднее 3 месяцев со дня вступления в должность обеспечивает разработку и представляет на утверждение городскому </w:t>
            </w:r>
            <w:proofErr w:type="spellStart"/>
            <w:r w:rsidRPr="00695330">
              <w:rPr>
                <w:rFonts w:ascii="Times New Roman" w:hAnsi="Times New Roman" w:cs="Times New Roman"/>
                <w:sz w:val="24"/>
                <w:szCs w:val="24"/>
              </w:rPr>
              <w:t>кенешу</w:t>
            </w:r>
            <w:proofErr w:type="spellEnd"/>
            <w:r w:rsidRPr="00695330">
              <w:rPr>
                <w:rFonts w:ascii="Times New Roman" w:hAnsi="Times New Roman" w:cs="Times New Roman"/>
                <w:sz w:val="24"/>
                <w:szCs w:val="24"/>
              </w:rPr>
              <w:t xml:space="preserve"> проекты программ социально-экономического развития и социальной защиты населения;</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12) представляет на утверждение городского </w:t>
            </w:r>
            <w:proofErr w:type="spellStart"/>
            <w:r w:rsidRPr="00695330">
              <w:rPr>
                <w:rFonts w:ascii="Times New Roman" w:hAnsi="Times New Roman" w:cs="Times New Roman"/>
                <w:sz w:val="24"/>
                <w:szCs w:val="24"/>
              </w:rPr>
              <w:t>кенеша</w:t>
            </w:r>
            <w:proofErr w:type="spellEnd"/>
            <w:r w:rsidRPr="00695330">
              <w:rPr>
                <w:rFonts w:ascii="Times New Roman" w:hAnsi="Times New Roman" w:cs="Times New Roman"/>
                <w:sz w:val="24"/>
                <w:szCs w:val="24"/>
              </w:rPr>
              <w:t xml:space="preserve"> проект местного бюджета, один раз в полугодие отчитывается перед городским </w:t>
            </w:r>
            <w:proofErr w:type="spellStart"/>
            <w:r w:rsidRPr="00695330">
              <w:rPr>
                <w:rFonts w:ascii="Times New Roman" w:hAnsi="Times New Roman" w:cs="Times New Roman"/>
                <w:sz w:val="24"/>
                <w:szCs w:val="24"/>
              </w:rPr>
              <w:t>кенешем</w:t>
            </w:r>
            <w:proofErr w:type="spellEnd"/>
            <w:r w:rsidRPr="00695330">
              <w:rPr>
                <w:rFonts w:ascii="Times New Roman" w:hAnsi="Times New Roman" w:cs="Times New Roman"/>
                <w:sz w:val="24"/>
                <w:szCs w:val="24"/>
              </w:rPr>
              <w:t xml:space="preserve"> об исполнении дел местного значения, исполнении бюджета, использовании муниципальной собственности и средств внебюджетного фонда, а по вопросу выполнения программ социально-экономического развития и социальной защиты населения - мэры городов районного значения вместе с </w:t>
            </w:r>
            <w:proofErr w:type="spellStart"/>
            <w:r w:rsidRPr="00695330">
              <w:rPr>
                <w:rFonts w:ascii="Times New Roman" w:hAnsi="Times New Roman" w:cs="Times New Roman"/>
                <w:sz w:val="24"/>
                <w:szCs w:val="24"/>
              </w:rPr>
              <w:t>акимом</w:t>
            </w:r>
            <w:proofErr w:type="spellEnd"/>
            <w:r w:rsidRPr="00695330">
              <w:rPr>
                <w:rFonts w:ascii="Times New Roman" w:hAnsi="Times New Roman" w:cs="Times New Roman"/>
                <w:sz w:val="24"/>
                <w:szCs w:val="24"/>
              </w:rPr>
              <w:t>;</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13) вносит предложения в городской </w:t>
            </w:r>
            <w:proofErr w:type="spellStart"/>
            <w:r w:rsidRPr="00695330">
              <w:rPr>
                <w:rFonts w:ascii="Times New Roman" w:hAnsi="Times New Roman" w:cs="Times New Roman"/>
                <w:sz w:val="24"/>
                <w:szCs w:val="24"/>
              </w:rPr>
              <w:t>кенеш</w:t>
            </w:r>
            <w:proofErr w:type="spellEnd"/>
            <w:r w:rsidRPr="00695330">
              <w:rPr>
                <w:rFonts w:ascii="Times New Roman" w:hAnsi="Times New Roman" w:cs="Times New Roman"/>
                <w:sz w:val="24"/>
                <w:szCs w:val="24"/>
              </w:rPr>
              <w:t xml:space="preserve"> по введению местных налогов и сборов согласно законодательству;</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14) вносит предложения о созыве сессии городского </w:t>
            </w:r>
            <w:proofErr w:type="spellStart"/>
            <w:r w:rsidRPr="00695330">
              <w:rPr>
                <w:rFonts w:ascii="Times New Roman" w:hAnsi="Times New Roman" w:cs="Times New Roman"/>
                <w:sz w:val="24"/>
                <w:szCs w:val="24"/>
              </w:rPr>
              <w:t>кенеша</w:t>
            </w:r>
            <w:proofErr w:type="spellEnd"/>
            <w:r w:rsidRPr="00695330">
              <w:rPr>
                <w:rFonts w:ascii="Times New Roman" w:hAnsi="Times New Roman" w:cs="Times New Roman"/>
                <w:sz w:val="24"/>
                <w:szCs w:val="24"/>
              </w:rPr>
              <w:t>, участвует в ее работе;</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15) ходатайствует в установленном порядке перед Президентом о награждении государственными наградами и присвоении почетных званий;</w:t>
            </w:r>
          </w:p>
          <w:p w:rsidR="00695330" w:rsidRPr="00695330" w:rsidRDefault="00695330" w:rsidP="00695330">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16) осуществляет иные полномочия в соответствии с нормативными правовыми актами Кыргызской Республики.</w:t>
            </w:r>
          </w:p>
          <w:p w:rsidR="005C2DEB" w:rsidRPr="00695330" w:rsidRDefault="00695330" w:rsidP="00130E4E">
            <w:pPr>
              <w:pStyle w:val="tkTekst"/>
              <w:spacing w:after="0"/>
              <w:rPr>
                <w:rFonts w:ascii="Times New Roman" w:hAnsi="Times New Roman" w:cs="Times New Roman"/>
                <w:sz w:val="24"/>
                <w:szCs w:val="24"/>
              </w:rPr>
            </w:pPr>
            <w:r w:rsidRPr="00695330">
              <w:rPr>
                <w:rFonts w:ascii="Times New Roman" w:hAnsi="Times New Roman" w:cs="Times New Roman"/>
                <w:sz w:val="24"/>
                <w:szCs w:val="24"/>
              </w:rPr>
              <w:t xml:space="preserve">2. В городах республиканского и областного значения мэр города одновременно наделяется полномочиями, предусмотренными для </w:t>
            </w:r>
            <w:proofErr w:type="spellStart"/>
            <w:r w:rsidRPr="00695330">
              <w:rPr>
                <w:rFonts w:ascii="Times New Roman" w:hAnsi="Times New Roman" w:cs="Times New Roman"/>
                <w:sz w:val="24"/>
                <w:szCs w:val="24"/>
              </w:rPr>
              <w:t>акимов</w:t>
            </w:r>
            <w:proofErr w:type="spellEnd"/>
            <w:r w:rsidRPr="00695330">
              <w:rPr>
                <w:rFonts w:ascii="Times New Roman" w:hAnsi="Times New Roman" w:cs="Times New Roman"/>
                <w:sz w:val="24"/>
                <w:szCs w:val="24"/>
              </w:rPr>
              <w:t>, с учетом специфики организации управления в городе.</w:t>
            </w:r>
          </w:p>
        </w:tc>
      </w:tr>
    </w:tbl>
    <w:p w:rsidR="00A84238" w:rsidRPr="00695330" w:rsidRDefault="00A84238" w:rsidP="00695330">
      <w:pPr>
        <w:pStyle w:val="tkForma"/>
        <w:tabs>
          <w:tab w:val="left" w:pos="8221"/>
        </w:tabs>
        <w:spacing w:after="0" w:line="240" w:lineRule="auto"/>
        <w:ind w:left="0" w:right="0"/>
        <w:jc w:val="both"/>
        <w:rPr>
          <w:rFonts w:ascii="Times New Roman" w:hAnsi="Times New Roman" w:cs="Times New Roman"/>
          <w:b w:val="0"/>
          <w:bCs w:val="0"/>
          <w:caps w:val="0"/>
        </w:rPr>
      </w:pPr>
    </w:p>
    <w:sectPr w:rsidR="00A84238" w:rsidRPr="00695330" w:rsidSect="00E2102E">
      <w:headerReference w:type="default" r:id="rId8"/>
      <w:pgSz w:w="16838" w:h="11906" w:orient="landscape"/>
      <w:pgMar w:top="1702" w:right="1134" w:bottom="850" w:left="1134"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661" w:rsidRDefault="00D96661" w:rsidP="00E2102E">
      <w:pPr>
        <w:spacing w:after="0" w:line="240" w:lineRule="auto"/>
      </w:pPr>
      <w:r>
        <w:separator/>
      </w:r>
    </w:p>
  </w:endnote>
  <w:endnote w:type="continuationSeparator" w:id="0">
    <w:p w:rsidR="00D96661" w:rsidRDefault="00D96661" w:rsidP="00E21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661" w:rsidRDefault="00D96661" w:rsidP="00E2102E">
      <w:pPr>
        <w:spacing w:after="0" w:line="240" w:lineRule="auto"/>
      </w:pPr>
      <w:r>
        <w:separator/>
      </w:r>
    </w:p>
  </w:footnote>
  <w:footnote w:type="continuationSeparator" w:id="0">
    <w:p w:rsidR="00D96661" w:rsidRDefault="00D96661" w:rsidP="00E210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6640166"/>
      <w:docPartObj>
        <w:docPartGallery w:val="Page Numbers (Top of Page)"/>
        <w:docPartUnique/>
      </w:docPartObj>
    </w:sdtPr>
    <w:sdtContent>
      <w:p w:rsidR="00E2102E" w:rsidRDefault="00E2102E" w:rsidP="00E2102E">
        <w:pPr>
          <w:pStyle w:val="a9"/>
          <w:jc w:val="right"/>
        </w:pPr>
        <w:r w:rsidRPr="00E2102E">
          <w:rPr>
            <w:rFonts w:ascii="Times New Roman" w:hAnsi="Times New Roman" w:cs="Times New Roman"/>
          </w:rPr>
          <w:fldChar w:fldCharType="begin"/>
        </w:r>
        <w:r w:rsidRPr="00E2102E">
          <w:rPr>
            <w:rFonts w:ascii="Times New Roman" w:hAnsi="Times New Roman" w:cs="Times New Roman"/>
          </w:rPr>
          <w:instrText>PAGE   \* MERGEFORMAT</w:instrText>
        </w:r>
        <w:r w:rsidRPr="00E2102E">
          <w:rPr>
            <w:rFonts w:ascii="Times New Roman" w:hAnsi="Times New Roman" w:cs="Times New Roman"/>
          </w:rPr>
          <w:fldChar w:fldCharType="separate"/>
        </w:r>
        <w:r>
          <w:rPr>
            <w:rFonts w:ascii="Times New Roman" w:hAnsi="Times New Roman" w:cs="Times New Roman"/>
            <w:noProof/>
          </w:rPr>
          <w:t>8</w:t>
        </w:r>
        <w:r w:rsidRPr="00E2102E">
          <w:rPr>
            <w:rFonts w:ascii="Times New Roman" w:hAnsi="Times New Roman"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238"/>
    <w:rsid w:val="00014EB4"/>
    <w:rsid w:val="00022278"/>
    <w:rsid w:val="00027213"/>
    <w:rsid w:val="0004443C"/>
    <w:rsid w:val="00047051"/>
    <w:rsid w:val="0004729D"/>
    <w:rsid w:val="00091722"/>
    <w:rsid w:val="00091A8A"/>
    <w:rsid w:val="000A1935"/>
    <w:rsid w:val="000A4ACE"/>
    <w:rsid w:val="000A5C48"/>
    <w:rsid w:val="000B7503"/>
    <w:rsid w:val="000C3F3D"/>
    <w:rsid w:val="000C4477"/>
    <w:rsid w:val="000D10F3"/>
    <w:rsid w:val="000D606B"/>
    <w:rsid w:val="000E0B68"/>
    <w:rsid w:val="00101D48"/>
    <w:rsid w:val="001044DE"/>
    <w:rsid w:val="001050B4"/>
    <w:rsid w:val="00117336"/>
    <w:rsid w:val="0012105C"/>
    <w:rsid w:val="00130E4E"/>
    <w:rsid w:val="001479D3"/>
    <w:rsid w:val="00157CDF"/>
    <w:rsid w:val="00174A07"/>
    <w:rsid w:val="001801BA"/>
    <w:rsid w:val="00186CD9"/>
    <w:rsid w:val="00192113"/>
    <w:rsid w:val="001A0129"/>
    <w:rsid w:val="001A6F3F"/>
    <w:rsid w:val="001B2026"/>
    <w:rsid w:val="001C32B0"/>
    <w:rsid w:val="001D41A8"/>
    <w:rsid w:val="001D41E0"/>
    <w:rsid w:val="001D6FE8"/>
    <w:rsid w:val="001E3E8B"/>
    <w:rsid w:val="001F2CCE"/>
    <w:rsid w:val="00200D51"/>
    <w:rsid w:val="002049B7"/>
    <w:rsid w:val="00204FA5"/>
    <w:rsid w:val="00224642"/>
    <w:rsid w:val="002260A5"/>
    <w:rsid w:val="002270AA"/>
    <w:rsid w:val="00244333"/>
    <w:rsid w:val="00247892"/>
    <w:rsid w:val="002511A8"/>
    <w:rsid w:val="00252159"/>
    <w:rsid w:val="00273E8E"/>
    <w:rsid w:val="002741F9"/>
    <w:rsid w:val="00274A0D"/>
    <w:rsid w:val="002825AD"/>
    <w:rsid w:val="00290A2B"/>
    <w:rsid w:val="00294E64"/>
    <w:rsid w:val="00297A4F"/>
    <w:rsid w:val="002A1C2C"/>
    <w:rsid w:val="002A4872"/>
    <w:rsid w:val="002B6DA3"/>
    <w:rsid w:val="002C047B"/>
    <w:rsid w:val="002C4B32"/>
    <w:rsid w:val="002D0B22"/>
    <w:rsid w:val="002D6016"/>
    <w:rsid w:val="002D6A15"/>
    <w:rsid w:val="00300F7E"/>
    <w:rsid w:val="003228AE"/>
    <w:rsid w:val="00344B66"/>
    <w:rsid w:val="003468DD"/>
    <w:rsid w:val="00356DEA"/>
    <w:rsid w:val="00357476"/>
    <w:rsid w:val="003625BA"/>
    <w:rsid w:val="00366437"/>
    <w:rsid w:val="00367859"/>
    <w:rsid w:val="00376AC3"/>
    <w:rsid w:val="00391950"/>
    <w:rsid w:val="0039242B"/>
    <w:rsid w:val="003A3CFE"/>
    <w:rsid w:val="003B3C5B"/>
    <w:rsid w:val="003B79AC"/>
    <w:rsid w:val="003D1D2A"/>
    <w:rsid w:val="00402D85"/>
    <w:rsid w:val="0040724E"/>
    <w:rsid w:val="004129C8"/>
    <w:rsid w:val="00445A00"/>
    <w:rsid w:val="00454A9B"/>
    <w:rsid w:val="004643B4"/>
    <w:rsid w:val="004B1381"/>
    <w:rsid w:val="004C219B"/>
    <w:rsid w:val="004C4F2F"/>
    <w:rsid w:val="004D02E2"/>
    <w:rsid w:val="004F0158"/>
    <w:rsid w:val="004F4AD4"/>
    <w:rsid w:val="004F4EAB"/>
    <w:rsid w:val="005018F7"/>
    <w:rsid w:val="00511EE3"/>
    <w:rsid w:val="00531C44"/>
    <w:rsid w:val="00537826"/>
    <w:rsid w:val="00540401"/>
    <w:rsid w:val="0054258D"/>
    <w:rsid w:val="005465CD"/>
    <w:rsid w:val="00560E4F"/>
    <w:rsid w:val="005613BA"/>
    <w:rsid w:val="0056213A"/>
    <w:rsid w:val="0057280A"/>
    <w:rsid w:val="0057338D"/>
    <w:rsid w:val="00580008"/>
    <w:rsid w:val="00580D45"/>
    <w:rsid w:val="00581E27"/>
    <w:rsid w:val="00584005"/>
    <w:rsid w:val="0059669F"/>
    <w:rsid w:val="005970C4"/>
    <w:rsid w:val="005A030F"/>
    <w:rsid w:val="005A0A7C"/>
    <w:rsid w:val="005B34DF"/>
    <w:rsid w:val="005C2DEB"/>
    <w:rsid w:val="005C40C2"/>
    <w:rsid w:val="005D5B3D"/>
    <w:rsid w:val="005D6250"/>
    <w:rsid w:val="005E637A"/>
    <w:rsid w:val="005E7C78"/>
    <w:rsid w:val="006004AB"/>
    <w:rsid w:val="0062011E"/>
    <w:rsid w:val="00625CDD"/>
    <w:rsid w:val="006270A5"/>
    <w:rsid w:val="00632543"/>
    <w:rsid w:val="0064534D"/>
    <w:rsid w:val="0065508A"/>
    <w:rsid w:val="00664FE2"/>
    <w:rsid w:val="006777F3"/>
    <w:rsid w:val="0068047B"/>
    <w:rsid w:val="0068063D"/>
    <w:rsid w:val="00680FBB"/>
    <w:rsid w:val="006835F7"/>
    <w:rsid w:val="00683B6F"/>
    <w:rsid w:val="00690B60"/>
    <w:rsid w:val="00695330"/>
    <w:rsid w:val="006B3B36"/>
    <w:rsid w:val="006B607F"/>
    <w:rsid w:val="006D296D"/>
    <w:rsid w:val="006E6984"/>
    <w:rsid w:val="006F248B"/>
    <w:rsid w:val="00712FE0"/>
    <w:rsid w:val="00713566"/>
    <w:rsid w:val="007139C5"/>
    <w:rsid w:val="00716158"/>
    <w:rsid w:val="00716558"/>
    <w:rsid w:val="00721CCF"/>
    <w:rsid w:val="00723357"/>
    <w:rsid w:val="00734596"/>
    <w:rsid w:val="007374CC"/>
    <w:rsid w:val="00743A66"/>
    <w:rsid w:val="00761AEE"/>
    <w:rsid w:val="00766361"/>
    <w:rsid w:val="00766483"/>
    <w:rsid w:val="00790DC2"/>
    <w:rsid w:val="00792E9B"/>
    <w:rsid w:val="00795A9F"/>
    <w:rsid w:val="007A3721"/>
    <w:rsid w:val="007A524C"/>
    <w:rsid w:val="007D4A90"/>
    <w:rsid w:val="007E0489"/>
    <w:rsid w:val="007E0FB6"/>
    <w:rsid w:val="007E36C4"/>
    <w:rsid w:val="007F57E9"/>
    <w:rsid w:val="007F7DF5"/>
    <w:rsid w:val="00800724"/>
    <w:rsid w:val="00802483"/>
    <w:rsid w:val="00804030"/>
    <w:rsid w:val="008047FF"/>
    <w:rsid w:val="00807854"/>
    <w:rsid w:val="008137A7"/>
    <w:rsid w:val="0084062F"/>
    <w:rsid w:val="0084677F"/>
    <w:rsid w:val="00853710"/>
    <w:rsid w:val="008541D6"/>
    <w:rsid w:val="008609A4"/>
    <w:rsid w:val="008721B4"/>
    <w:rsid w:val="00882113"/>
    <w:rsid w:val="008931B3"/>
    <w:rsid w:val="00897D07"/>
    <w:rsid w:val="008A3522"/>
    <w:rsid w:val="008B705A"/>
    <w:rsid w:val="008C1DA8"/>
    <w:rsid w:val="008C4A80"/>
    <w:rsid w:val="008C748D"/>
    <w:rsid w:val="008D2C47"/>
    <w:rsid w:val="008E1E66"/>
    <w:rsid w:val="008E384C"/>
    <w:rsid w:val="008E40F4"/>
    <w:rsid w:val="008E4AC8"/>
    <w:rsid w:val="008F399A"/>
    <w:rsid w:val="008F648E"/>
    <w:rsid w:val="00913AA4"/>
    <w:rsid w:val="00915BE5"/>
    <w:rsid w:val="0093225F"/>
    <w:rsid w:val="009752CD"/>
    <w:rsid w:val="009947C4"/>
    <w:rsid w:val="009B2E5C"/>
    <w:rsid w:val="00A068CB"/>
    <w:rsid w:val="00A06CF8"/>
    <w:rsid w:val="00A1493B"/>
    <w:rsid w:val="00A1561D"/>
    <w:rsid w:val="00A22C84"/>
    <w:rsid w:val="00A24027"/>
    <w:rsid w:val="00A325AF"/>
    <w:rsid w:val="00A43B08"/>
    <w:rsid w:val="00A84238"/>
    <w:rsid w:val="00A85BFB"/>
    <w:rsid w:val="00A91C46"/>
    <w:rsid w:val="00A947A1"/>
    <w:rsid w:val="00A96F1E"/>
    <w:rsid w:val="00AA1BA5"/>
    <w:rsid w:val="00AC2204"/>
    <w:rsid w:val="00AC2ABD"/>
    <w:rsid w:val="00AC74F5"/>
    <w:rsid w:val="00AE5315"/>
    <w:rsid w:val="00AF3588"/>
    <w:rsid w:val="00AF3E9A"/>
    <w:rsid w:val="00AF435D"/>
    <w:rsid w:val="00AF4B30"/>
    <w:rsid w:val="00AF4CF0"/>
    <w:rsid w:val="00B04BB3"/>
    <w:rsid w:val="00B13320"/>
    <w:rsid w:val="00B17018"/>
    <w:rsid w:val="00B32D48"/>
    <w:rsid w:val="00B471F9"/>
    <w:rsid w:val="00B6743D"/>
    <w:rsid w:val="00B763CE"/>
    <w:rsid w:val="00B960EF"/>
    <w:rsid w:val="00BA28B7"/>
    <w:rsid w:val="00BB6327"/>
    <w:rsid w:val="00BC0DC0"/>
    <w:rsid w:val="00BD3F99"/>
    <w:rsid w:val="00BF3D48"/>
    <w:rsid w:val="00BF562B"/>
    <w:rsid w:val="00C12382"/>
    <w:rsid w:val="00C12D01"/>
    <w:rsid w:val="00C410CF"/>
    <w:rsid w:val="00C420E5"/>
    <w:rsid w:val="00C458D2"/>
    <w:rsid w:val="00C50583"/>
    <w:rsid w:val="00C52351"/>
    <w:rsid w:val="00C741CB"/>
    <w:rsid w:val="00C769CF"/>
    <w:rsid w:val="00C8255F"/>
    <w:rsid w:val="00C82CEE"/>
    <w:rsid w:val="00C8581D"/>
    <w:rsid w:val="00C85D7E"/>
    <w:rsid w:val="00C94720"/>
    <w:rsid w:val="00CA4A25"/>
    <w:rsid w:val="00CB594F"/>
    <w:rsid w:val="00CD08BC"/>
    <w:rsid w:val="00CD225B"/>
    <w:rsid w:val="00CD2C4B"/>
    <w:rsid w:val="00CE2EF3"/>
    <w:rsid w:val="00CE7BD0"/>
    <w:rsid w:val="00CF38FA"/>
    <w:rsid w:val="00CF6D4C"/>
    <w:rsid w:val="00CF77A1"/>
    <w:rsid w:val="00D07F15"/>
    <w:rsid w:val="00D163AD"/>
    <w:rsid w:val="00D32B5F"/>
    <w:rsid w:val="00D55D35"/>
    <w:rsid w:val="00D5649D"/>
    <w:rsid w:val="00D73EC5"/>
    <w:rsid w:val="00D777D1"/>
    <w:rsid w:val="00D82533"/>
    <w:rsid w:val="00D86177"/>
    <w:rsid w:val="00D96661"/>
    <w:rsid w:val="00DB48DF"/>
    <w:rsid w:val="00DC3F28"/>
    <w:rsid w:val="00DF6426"/>
    <w:rsid w:val="00DF68ED"/>
    <w:rsid w:val="00E013CB"/>
    <w:rsid w:val="00E05F2C"/>
    <w:rsid w:val="00E1650D"/>
    <w:rsid w:val="00E209CA"/>
    <w:rsid w:val="00E2102E"/>
    <w:rsid w:val="00E2779F"/>
    <w:rsid w:val="00E30EC5"/>
    <w:rsid w:val="00E33528"/>
    <w:rsid w:val="00E40F13"/>
    <w:rsid w:val="00E74713"/>
    <w:rsid w:val="00E863D4"/>
    <w:rsid w:val="00E920E7"/>
    <w:rsid w:val="00E92105"/>
    <w:rsid w:val="00EA7005"/>
    <w:rsid w:val="00EB7DD2"/>
    <w:rsid w:val="00EC2331"/>
    <w:rsid w:val="00ED1A3D"/>
    <w:rsid w:val="00EE04F1"/>
    <w:rsid w:val="00EF028B"/>
    <w:rsid w:val="00EF0653"/>
    <w:rsid w:val="00EF2322"/>
    <w:rsid w:val="00F104FE"/>
    <w:rsid w:val="00F17B5D"/>
    <w:rsid w:val="00F22B0A"/>
    <w:rsid w:val="00F30299"/>
    <w:rsid w:val="00F37DD8"/>
    <w:rsid w:val="00F47D72"/>
    <w:rsid w:val="00F507ED"/>
    <w:rsid w:val="00F840AA"/>
    <w:rsid w:val="00F93BFD"/>
    <w:rsid w:val="00FA0A12"/>
    <w:rsid w:val="00FC376B"/>
    <w:rsid w:val="00FC6959"/>
    <w:rsid w:val="00FD295D"/>
    <w:rsid w:val="00FD6318"/>
    <w:rsid w:val="00FF1F60"/>
    <w:rsid w:val="00FF79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126CF0-B9E4-42A5-AC71-C73CA81BD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238"/>
    <w:rPr>
      <w:rFonts w:ascii="Calibri" w:eastAsia="Calibri" w:hAnsi="Calibri" w:cs="Calibr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A84238"/>
    <w:pPr>
      <w:spacing w:after="60"/>
      <w:ind w:firstLine="567"/>
      <w:jc w:val="both"/>
    </w:pPr>
    <w:rPr>
      <w:rFonts w:ascii="Arial" w:eastAsia="Times New Roman" w:hAnsi="Arial" w:cs="Arial"/>
      <w:sz w:val="20"/>
      <w:szCs w:val="20"/>
    </w:rPr>
  </w:style>
  <w:style w:type="paragraph" w:customStyle="1" w:styleId="tkForma">
    <w:name w:val="_Форма (tkForma)"/>
    <w:basedOn w:val="a"/>
    <w:rsid w:val="00A84238"/>
    <w:pPr>
      <w:ind w:left="1134" w:right="1134"/>
      <w:jc w:val="center"/>
    </w:pPr>
    <w:rPr>
      <w:rFonts w:ascii="Arial" w:eastAsia="Times New Roman" w:hAnsi="Arial" w:cs="Arial"/>
      <w:b/>
      <w:bCs/>
      <w:caps/>
      <w:sz w:val="24"/>
      <w:szCs w:val="24"/>
    </w:rPr>
  </w:style>
  <w:style w:type="table" w:styleId="a3">
    <w:name w:val="Table Grid"/>
    <w:basedOn w:val="a1"/>
    <w:uiPriority w:val="59"/>
    <w:rsid w:val="00A842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A84238"/>
    <w:pPr>
      <w:spacing w:after="0" w:line="240" w:lineRule="auto"/>
    </w:pPr>
    <w:rPr>
      <w:rFonts w:ascii="Calibri" w:eastAsia="Calibri" w:hAnsi="Calibri" w:cs="Calibri"/>
      <w:sz w:val="22"/>
      <w:lang w:eastAsia="ru-RU"/>
    </w:rPr>
  </w:style>
  <w:style w:type="paragraph" w:styleId="a5">
    <w:name w:val="Normal (Web)"/>
    <w:basedOn w:val="a"/>
    <w:uiPriority w:val="99"/>
    <w:semiHidden/>
    <w:unhideWhenUsed/>
    <w:rsid w:val="00766483"/>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EB7DD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B7DD2"/>
    <w:rPr>
      <w:rFonts w:ascii="Tahoma" w:eastAsia="Calibri" w:hAnsi="Tahoma" w:cs="Tahoma"/>
      <w:sz w:val="16"/>
      <w:szCs w:val="16"/>
      <w:lang w:eastAsia="ru-RU"/>
    </w:rPr>
  </w:style>
  <w:style w:type="paragraph" w:customStyle="1" w:styleId="tkZagolovok5">
    <w:name w:val="_Заголовок Статья (tkZagolovok5)"/>
    <w:basedOn w:val="a"/>
    <w:rsid w:val="005C2DEB"/>
    <w:pPr>
      <w:spacing w:before="200" w:after="60"/>
      <w:ind w:firstLine="567"/>
    </w:pPr>
    <w:rPr>
      <w:rFonts w:ascii="Arial" w:eastAsia="Times New Roman" w:hAnsi="Arial" w:cs="Arial"/>
      <w:b/>
      <w:bCs/>
      <w:sz w:val="20"/>
      <w:szCs w:val="20"/>
    </w:rPr>
  </w:style>
  <w:style w:type="character" w:styleId="a8">
    <w:name w:val="Hyperlink"/>
    <w:basedOn w:val="a0"/>
    <w:uiPriority w:val="99"/>
    <w:semiHidden/>
    <w:unhideWhenUsed/>
    <w:rsid w:val="00695330"/>
    <w:rPr>
      <w:color w:val="0000FF"/>
      <w:u w:val="single"/>
    </w:rPr>
  </w:style>
  <w:style w:type="paragraph" w:customStyle="1" w:styleId="tkNazvanie">
    <w:name w:val="_Название (tkNazvanie)"/>
    <w:basedOn w:val="a"/>
    <w:rsid w:val="00695330"/>
    <w:pPr>
      <w:spacing w:before="400" w:after="400"/>
      <w:ind w:left="1134" w:right="1134"/>
      <w:jc w:val="center"/>
    </w:pPr>
    <w:rPr>
      <w:rFonts w:ascii="Arial" w:eastAsia="Times New Roman" w:hAnsi="Arial" w:cs="Arial"/>
      <w:b/>
      <w:bCs/>
      <w:sz w:val="24"/>
      <w:szCs w:val="24"/>
    </w:rPr>
  </w:style>
  <w:style w:type="paragraph" w:styleId="a9">
    <w:name w:val="header"/>
    <w:basedOn w:val="a"/>
    <w:link w:val="aa"/>
    <w:uiPriority w:val="99"/>
    <w:unhideWhenUsed/>
    <w:rsid w:val="00E2102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2102E"/>
    <w:rPr>
      <w:rFonts w:ascii="Calibri" w:eastAsia="Calibri" w:hAnsi="Calibri" w:cs="Calibri"/>
      <w:sz w:val="22"/>
      <w:lang w:eastAsia="ru-RU"/>
    </w:rPr>
  </w:style>
  <w:style w:type="paragraph" w:styleId="ab">
    <w:name w:val="footer"/>
    <w:basedOn w:val="a"/>
    <w:link w:val="ac"/>
    <w:uiPriority w:val="99"/>
    <w:unhideWhenUsed/>
    <w:rsid w:val="00E2102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2102E"/>
    <w:rPr>
      <w:rFonts w:ascii="Calibri" w:eastAsia="Calibri" w:hAnsi="Calibri" w:cs="Calibri"/>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93152">
      <w:bodyDiv w:val="1"/>
      <w:marLeft w:val="0"/>
      <w:marRight w:val="0"/>
      <w:marTop w:val="0"/>
      <w:marBottom w:val="0"/>
      <w:divBdr>
        <w:top w:val="none" w:sz="0" w:space="0" w:color="auto"/>
        <w:left w:val="none" w:sz="0" w:space="0" w:color="auto"/>
        <w:bottom w:val="none" w:sz="0" w:space="0" w:color="auto"/>
        <w:right w:val="none" w:sz="0" w:space="0" w:color="auto"/>
      </w:divBdr>
    </w:div>
    <w:div w:id="147668931">
      <w:bodyDiv w:val="1"/>
      <w:marLeft w:val="0"/>
      <w:marRight w:val="0"/>
      <w:marTop w:val="0"/>
      <w:marBottom w:val="0"/>
      <w:divBdr>
        <w:top w:val="none" w:sz="0" w:space="0" w:color="auto"/>
        <w:left w:val="none" w:sz="0" w:space="0" w:color="auto"/>
        <w:bottom w:val="none" w:sz="0" w:space="0" w:color="auto"/>
        <w:right w:val="none" w:sz="0" w:space="0" w:color="auto"/>
      </w:divBdr>
    </w:div>
    <w:div w:id="311637915">
      <w:bodyDiv w:val="1"/>
      <w:marLeft w:val="0"/>
      <w:marRight w:val="0"/>
      <w:marTop w:val="0"/>
      <w:marBottom w:val="0"/>
      <w:divBdr>
        <w:top w:val="none" w:sz="0" w:space="0" w:color="auto"/>
        <w:left w:val="none" w:sz="0" w:space="0" w:color="auto"/>
        <w:bottom w:val="none" w:sz="0" w:space="0" w:color="auto"/>
        <w:right w:val="none" w:sz="0" w:space="0" w:color="auto"/>
      </w:divBdr>
    </w:div>
    <w:div w:id="419958084">
      <w:bodyDiv w:val="1"/>
      <w:marLeft w:val="0"/>
      <w:marRight w:val="0"/>
      <w:marTop w:val="0"/>
      <w:marBottom w:val="0"/>
      <w:divBdr>
        <w:top w:val="none" w:sz="0" w:space="0" w:color="auto"/>
        <w:left w:val="none" w:sz="0" w:space="0" w:color="auto"/>
        <w:bottom w:val="none" w:sz="0" w:space="0" w:color="auto"/>
        <w:right w:val="none" w:sz="0" w:space="0" w:color="auto"/>
      </w:divBdr>
    </w:div>
    <w:div w:id="466630475">
      <w:bodyDiv w:val="1"/>
      <w:marLeft w:val="0"/>
      <w:marRight w:val="0"/>
      <w:marTop w:val="0"/>
      <w:marBottom w:val="0"/>
      <w:divBdr>
        <w:top w:val="none" w:sz="0" w:space="0" w:color="auto"/>
        <w:left w:val="none" w:sz="0" w:space="0" w:color="auto"/>
        <w:bottom w:val="none" w:sz="0" w:space="0" w:color="auto"/>
        <w:right w:val="none" w:sz="0" w:space="0" w:color="auto"/>
      </w:divBdr>
    </w:div>
    <w:div w:id="574783178">
      <w:bodyDiv w:val="1"/>
      <w:marLeft w:val="0"/>
      <w:marRight w:val="0"/>
      <w:marTop w:val="0"/>
      <w:marBottom w:val="0"/>
      <w:divBdr>
        <w:top w:val="none" w:sz="0" w:space="0" w:color="auto"/>
        <w:left w:val="none" w:sz="0" w:space="0" w:color="auto"/>
        <w:bottom w:val="none" w:sz="0" w:space="0" w:color="auto"/>
        <w:right w:val="none" w:sz="0" w:space="0" w:color="auto"/>
      </w:divBdr>
    </w:div>
    <w:div w:id="634263954">
      <w:bodyDiv w:val="1"/>
      <w:marLeft w:val="0"/>
      <w:marRight w:val="0"/>
      <w:marTop w:val="0"/>
      <w:marBottom w:val="0"/>
      <w:divBdr>
        <w:top w:val="none" w:sz="0" w:space="0" w:color="auto"/>
        <w:left w:val="none" w:sz="0" w:space="0" w:color="auto"/>
        <w:bottom w:val="none" w:sz="0" w:space="0" w:color="auto"/>
        <w:right w:val="none" w:sz="0" w:space="0" w:color="auto"/>
      </w:divBdr>
    </w:div>
    <w:div w:id="645165665">
      <w:bodyDiv w:val="1"/>
      <w:marLeft w:val="0"/>
      <w:marRight w:val="0"/>
      <w:marTop w:val="0"/>
      <w:marBottom w:val="0"/>
      <w:divBdr>
        <w:top w:val="none" w:sz="0" w:space="0" w:color="auto"/>
        <w:left w:val="none" w:sz="0" w:space="0" w:color="auto"/>
        <w:bottom w:val="none" w:sz="0" w:space="0" w:color="auto"/>
        <w:right w:val="none" w:sz="0" w:space="0" w:color="auto"/>
      </w:divBdr>
    </w:div>
    <w:div w:id="803550181">
      <w:bodyDiv w:val="1"/>
      <w:marLeft w:val="0"/>
      <w:marRight w:val="0"/>
      <w:marTop w:val="0"/>
      <w:marBottom w:val="0"/>
      <w:divBdr>
        <w:top w:val="none" w:sz="0" w:space="0" w:color="auto"/>
        <w:left w:val="none" w:sz="0" w:space="0" w:color="auto"/>
        <w:bottom w:val="none" w:sz="0" w:space="0" w:color="auto"/>
        <w:right w:val="none" w:sz="0" w:space="0" w:color="auto"/>
      </w:divBdr>
    </w:div>
    <w:div w:id="933316934">
      <w:bodyDiv w:val="1"/>
      <w:marLeft w:val="0"/>
      <w:marRight w:val="0"/>
      <w:marTop w:val="0"/>
      <w:marBottom w:val="0"/>
      <w:divBdr>
        <w:top w:val="none" w:sz="0" w:space="0" w:color="auto"/>
        <w:left w:val="none" w:sz="0" w:space="0" w:color="auto"/>
        <w:bottom w:val="none" w:sz="0" w:space="0" w:color="auto"/>
        <w:right w:val="none" w:sz="0" w:space="0" w:color="auto"/>
      </w:divBdr>
    </w:div>
    <w:div w:id="1164316516">
      <w:bodyDiv w:val="1"/>
      <w:marLeft w:val="0"/>
      <w:marRight w:val="0"/>
      <w:marTop w:val="0"/>
      <w:marBottom w:val="0"/>
      <w:divBdr>
        <w:top w:val="none" w:sz="0" w:space="0" w:color="auto"/>
        <w:left w:val="none" w:sz="0" w:space="0" w:color="auto"/>
        <w:bottom w:val="none" w:sz="0" w:space="0" w:color="auto"/>
        <w:right w:val="none" w:sz="0" w:space="0" w:color="auto"/>
      </w:divBdr>
    </w:div>
    <w:div w:id="1307584903">
      <w:bodyDiv w:val="1"/>
      <w:marLeft w:val="0"/>
      <w:marRight w:val="0"/>
      <w:marTop w:val="0"/>
      <w:marBottom w:val="0"/>
      <w:divBdr>
        <w:top w:val="none" w:sz="0" w:space="0" w:color="auto"/>
        <w:left w:val="none" w:sz="0" w:space="0" w:color="auto"/>
        <w:bottom w:val="none" w:sz="0" w:space="0" w:color="auto"/>
        <w:right w:val="none" w:sz="0" w:space="0" w:color="auto"/>
      </w:divBdr>
    </w:div>
    <w:div w:id="1368407145">
      <w:bodyDiv w:val="1"/>
      <w:marLeft w:val="0"/>
      <w:marRight w:val="0"/>
      <w:marTop w:val="0"/>
      <w:marBottom w:val="0"/>
      <w:divBdr>
        <w:top w:val="none" w:sz="0" w:space="0" w:color="auto"/>
        <w:left w:val="none" w:sz="0" w:space="0" w:color="auto"/>
        <w:bottom w:val="none" w:sz="0" w:space="0" w:color="auto"/>
        <w:right w:val="none" w:sz="0" w:space="0" w:color="auto"/>
      </w:divBdr>
    </w:div>
    <w:div w:id="1545752200">
      <w:bodyDiv w:val="1"/>
      <w:marLeft w:val="0"/>
      <w:marRight w:val="0"/>
      <w:marTop w:val="0"/>
      <w:marBottom w:val="0"/>
      <w:divBdr>
        <w:top w:val="none" w:sz="0" w:space="0" w:color="auto"/>
        <w:left w:val="none" w:sz="0" w:space="0" w:color="auto"/>
        <w:bottom w:val="none" w:sz="0" w:space="0" w:color="auto"/>
        <w:right w:val="none" w:sz="0" w:space="0" w:color="auto"/>
      </w:divBdr>
    </w:div>
    <w:div w:id="1817254853">
      <w:bodyDiv w:val="1"/>
      <w:marLeft w:val="0"/>
      <w:marRight w:val="0"/>
      <w:marTop w:val="0"/>
      <w:marBottom w:val="0"/>
      <w:divBdr>
        <w:top w:val="none" w:sz="0" w:space="0" w:color="auto"/>
        <w:left w:val="none" w:sz="0" w:space="0" w:color="auto"/>
        <w:bottom w:val="none" w:sz="0" w:space="0" w:color="auto"/>
        <w:right w:val="none" w:sz="0" w:space="0" w:color="auto"/>
      </w:divBdr>
    </w:div>
    <w:div w:id="1828787328">
      <w:bodyDiv w:val="1"/>
      <w:marLeft w:val="0"/>
      <w:marRight w:val="0"/>
      <w:marTop w:val="0"/>
      <w:marBottom w:val="0"/>
      <w:divBdr>
        <w:top w:val="none" w:sz="0" w:space="0" w:color="auto"/>
        <w:left w:val="none" w:sz="0" w:space="0" w:color="auto"/>
        <w:bottom w:val="none" w:sz="0" w:space="0" w:color="auto"/>
        <w:right w:val="none" w:sz="0" w:space="0" w:color="auto"/>
      </w:divBdr>
    </w:div>
    <w:div w:id="195801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toktom://db/16763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oktom://db/167637"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3164</Words>
  <Characters>18036</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Гульзат Асаналиева</cp:lastModifiedBy>
  <cp:revision>5</cp:revision>
  <cp:lastPrinted>2022-02-15T11:58:00Z</cp:lastPrinted>
  <dcterms:created xsi:type="dcterms:W3CDTF">2022-02-15T10:43:00Z</dcterms:created>
  <dcterms:modified xsi:type="dcterms:W3CDTF">2022-02-15T11:59:00Z</dcterms:modified>
</cp:coreProperties>
</file>